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60" w:rsidRDefault="00AD5457" w:rsidP="00AD5457">
      <w:pPr>
        <w:spacing w:after="0" w:line="240" w:lineRule="auto"/>
        <w:jc w:val="center"/>
        <w:rPr>
          <w:b/>
          <w:sz w:val="24"/>
          <w:u w:val="single"/>
        </w:rPr>
      </w:pPr>
      <w:r w:rsidRPr="00AD5457">
        <w:rPr>
          <w:b/>
          <w:sz w:val="24"/>
          <w:u w:val="single"/>
        </w:rPr>
        <w:t xml:space="preserve">Unit </w:t>
      </w:r>
      <w:r w:rsidR="00D23A26">
        <w:rPr>
          <w:b/>
          <w:sz w:val="24"/>
          <w:u w:val="single"/>
        </w:rPr>
        <w:t>4</w:t>
      </w:r>
      <w:r w:rsidRPr="00AD5457">
        <w:rPr>
          <w:b/>
          <w:sz w:val="24"/>
          <w:u w:val="single"/>
        </w:rPr>
        <w:t xml:space="preserve"> – </w:t>
      </w:r>
      <w:r w:rsidR="00D23A26">
        <w:rPr>
          <w:b/>
          <w:sz w:val="24"/>
          <w:u w:val="single"/>
        </w:rPr>
        <w:t>ISMS</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D23A26">
        <w:trPr>
          <w:trHeight w:val="168"/>
        </w:trPr>
        <w:tc>
          <w:tcPr>
            <w:tcW w:w="9355" w:type="dxa"/>
          </w:tcPr>
          <w:p w:rsidR="00AD5457" w:rsidRPr="00D23A26" w:rsidRDefault="00AD5457" w:rsidP="003F7641">
            <w:pPr>
              <w:jc w:val="center"/>
            </w:pPr>
            <w:r w:rsidRPr="00D23A26">
              <w:t>Title of Homework Assignment</w:t>
            </w:r>
          </w:p>
        </w:tc>
        <w:tc>
          <w:tcPr>
            <w:tcW w:w="1529" w:type="dxa"/>
          </w:tcPr>
          <w:p w:rsidR="00AD5457" w:rsidRPr="00D23A26" w:rsidRDefault="00AD5457" w:rsidP="00AD5457">
            <w:pPr>
              <w:pStyle w:val="ListParagraph"/>
              <w:ind w:left="0"/>
              <w:jc w:val="center"/>
            </w:pPr>
            <w:r w:rsidRPr="00D23A26">
              <w:t>Points Earned</w:t>
            </w:r>
          </w:p>
        </w:tc>
      </w:tr>
      <w:tr w:rsidR="00D23A26" w:rsidTr="00D23A26">
        <w:trPr>
          <w:trHeight w:val="168"/>
        </w:trPr>
        <w:tc>
          <w:tcPr>
            <w:tcW w:w="9355" w:type="dxa"/>
          </w:tcPr>
          <w:p w:rsidR="00D23A26" w:rsidRPr="00D23A26" w:rsidRDefault="00D23A26" w:rsidP="001C293F">
            <w:pPr>
              <w:pStyle w:val="ListParagraph"/>
              <w:numPr>
                <w:ilvl w:val="0"/>
                <w:numId w:val="5"/>
              </w:numPr>
            </w:pPr>
            <w:proofErr w:type="spellStart"/>
            <w:r>
              <w:t>Spielvogel</w:t>
            </w:r>
            <w:proofErr w:type="spellEnd"/>
            <w:r>
              <w:t xml:space="preserve"> 613-616 &amp; 619-621</w:t>
            </w:r>
          </w:p>
        </w:tc>
        <w:tc>
          <w:tcPr>
            <w:tcW w:w="1529" w:type="dxa"/>
          </w:tcPr>
          <w:p w:rsidR="00D23A26" w:rsidRPr="00D23A26" w:rsidRDefault="00D23A26" w:rsidP="00AD5457">
            <w:pPr>
              <w:pStyle w:val="ListParagraph"/>
              <w:ind w:left="0"/>
              <w:jc w:val="center"/>
            </w:pPr>
            <w:r w:rsidRPr="00D23A26">
              <w:t>/4</w:t>
            </w:r>
          </w:p>
        </w:tc>
      </w:tr>
      <w:tr w:rsidR="00D23A26" w:rsidTr="00D23A26">
        <w:trPr>
          <w:trHeight w:val="168"/>
        </w:trPr>
        <w:tc>
          <w:tcPr>
            <w:tcW w:w="9355" w:type="dxa"/>
          </w:tcPr>
          <w:p w:rsidR="00D23A26" w:rsidRPr="00D23A26" w:rsidRDefault="00D23A26" w:rsidP="001C293F">
            <w:pPr>
              <w:pStyle w:val="ListParagraph"/>
              <w:numPr>
                <w:ilvl w:val="0"/>
                <w:numId w:val="5"/>
              </w:numPr>
            </w:pPr>
            <w:r>
              <w:t>Rules of the factory &amp; IR Working Conditions (none were stamped)</w:t>
            </w:r>
          </w:p>
        </w:tc>
        <w:tc>
          <w:tcPr>
            <w:tcW w:w="1529" w:type="dxa"/>
          </w:tcPr>
          <w:p w:rsidR="00D23A26" w:rsidRPr="00D23A26" w:rsidRDefault="00D23A26" w:rsidP="00AD5457">
            <w:pPr>
              <w:pStyle w:val="ListParagraph"/>
              <w:ind w:left="0"/>
              <w:jc w:val="center"/>
            </w:pPr>
            <w:r w:rsidRPr="00D23A26">
              <w:t>/4</w:t>
            </w:r>
          </w:p>
        </w:tc>
      </w:tr>
      <w:tr w:rsidR="00D23A26" w:rsidTr="00D23A26">
        <w:trPr>
          <w:trHeight w:val="168"/>
        </w:trPr>
        <w:tc>
          <w:tcPr>
            <w:tcW w:w="9355" w:type="dxa"/>
          </w:tcPr>
          <w:p w:rsidR="00D23A26" w:rsidRPr="00D23A26" w:rsidRDefault="00D23A26" w:rsidP="00D23A26">
            <w:pPr>
              <w:pStyle w:val="ListParagraph"/>
              <w:numPr>
                <w:ilvl w:val="0"/>
                <w:numId w:val="5"/>
              </w:numPr>
            </w:pPr>
            <w:r>
              <w:t>Letter to your boss</w:t>
            </w:r>
          </w:p>
        </w:tc>
        <w:tc>
          <w:tcPr>
            <w:tcW w:w="1529" w:type="dxa"/>
          </w:tcPr>
          <w:p w:rsidR="00D23A26" w:rsidRPr="00D23A26" w:rsidRDefault="00D23A26" w:rsidP="00AD5457">
            <w:pPr>
              <w:pStyle w:val="ListParagraph"/>
              <w:ind w:left="0"/>
              <w:jc w:val="center"/>
            </w:pPr>
            <w:r w:rsidRPr="00D23A26">
              <w:t>/4</w:t>
            </w:r>
          </w:p>
        </w:tc>
      </w:tr>
      <w:tr w:rsidR="00D23A26" w:rsidTr="00D23A26">
        <w:trPr>
          <w:trHeight w:val="168"/>
        </w:trPr>
        <w:tc>
          <w:tcPr>
            <w:tcW w:w="9355" w:type="dxa"/>
          </w:tcPr>
          <w:p w:rsidR="00D23A26" w:rsidRPr="00D23A26" w:rsidRDefault="00D23A26" w:rsidP="001C293F">
            <w:pPr>
              <w:pStyle w:val="ListParagraph"/>
              <w:numPr>
                <w:ilvl w:val="0"/>
                <w:numId w:val="5"/>
              </w:numPr>
            </w:pPr>
            <w:proofErr w:type="spellStart"/>
            <w:r>
              <w:t>Spielvogel</w:t>
            </w:r>
            <w:proofErr w:type="spellEnd"/>
            <w:r>
              <w:t xml:space="preserve"> 706-716</w:t>
            </w:r>
          </w:p>
        </w:tc>
        <w:tc>
          <w:tcPr>
            <w:tcW w:w="1529" w:type="dxa"/>
          </w:tcPr>
          <w:p w:rsidR="00D23A26" w:rsidRPr="00D23A26" w:rsidRDefault="00D23A26" w:rsidP="00AD5457">
            <w:pPr>
              <w:pStyle w:val="ListParagraph"/>
              <w:ind w:left="0"/>
              <w:jc w:val="center"/>
            </w:pPr>
            <w:r w:rsidRPr="00D23A26">
              <w:t>/4</w:t>
            </w:r>
          </w:p>
        </w:tc>
      </w:tr>
      <w:tr w:rsidR="00D23A26" w:rsidTr="00D23A26">
        <w:trPr>
          <w:trHeight w:val="168"/>
        </w:trPr>
        <w:tc>
          <w:tcPr>
            <w:tcW w:w="9355" w:type="dxa"/>
          </w:tcPr>
          <w:p w:rsidR="00D23A26" w:rsidRPr="00D23A26" w:rsidRDefault="00D23A26" w:rsidP="001C293F">
            <w:pPr>
              <w:pStyle w:val="ListParagraph"/>
              <w:numPr>
                <w:ilvl w:val="0"/>
                <w:numId w:val="5"/>
              </w:numPr>
            </w:pPr>
            <w:proofErr w:type="spellStart"/>
            <w:r>
              <w:t>Spielvogel</w:t>
            </w:r>
            <w:proofErr w:type="spellEnd"/>
            <w:r>
              <w:t xml:space="preserve"> 625-627 &amp; 634-635</w:t>
            </w:r>
          </w:p>
        </w:tc>
        <w:tc>
          <w:tcPr>
            <w:tcW w:w="1529" w:type="dxa"/>
          </w:tcPr>
          <w:p w:rsidR="00D23A26" w:rsidRPr="00D23A26" w:rsidRDefault="00D23A26" w:rsidP="00AD5457">
            <w:pPr>
              <w:pStyle w:val="ListParagraph"/>
              <w:ind w:left="0"/>
              <w:jc w:val="center"/>
            </w:pPr>
            <w:r w:rsidRPr="00D23A26">
              <w:t>/4</w:t>
            </w:r>
          </w:p>
        </w:tc>
      </w:tr>
      <w:tr w:rsidR="00D23A26" w:rsidTr="00D23A26">
        <w:trPr>
          <w:trHeight w:val="168"/>
        </w:trPr>
        <w:tc>
          <w:tcPr>
            <w:tcW w:w="9355" w:type="dxa"/>
          </w:tcPr>
          <w:p w:rsidR="00D23A26" w:rsidRPr="00D23A26" w:rsidRDefault="00D23A26" w:rsidP="001C293F">
            <w:pPr>
              <w:pStyle w:val="ListParagraph"/>
              <w:numPr>
                <w:ilvl w:val="0"/>
                <w:numId w:val="5"/>
              </w:numPr>
            </w:pPr>
            <w:proofErr w:type="spellStart"/>
            <w:r>
              <w:t>Spielvogel</w:t>
            </w:r>
            <w:proofErr w:type="spellEnd"/>
            <w:r>
              <w:t xml:space="preserve"> 635-638 &amp; 678-680</w:t>
            </w:r>
          </w:p>
        </w:tc>
        <w:tc>
          <w:tcPr>
            <w:tcW w:w="1529" w:type="dxa"/>
          </w:tcPr>
          <w:p w:rsidR="00D23A26" w:rsidRPr="00D23A26" w:rsidRDefault="00D23A26" w:rsidP="00AD5457">
            <w:pPr>
              <w:pStyle w:val="ListParagraph"/>
              <w:ind w:left="0"/>
              <w:jc w:val="center"/>
            </w:pPr>
            <w:r w:rsidRPr="00D23A26">
              <w:t>/4</w:t>
            </w:r>
          </w:p>
        </w:tc>
      </w:tr>
      <w:tr w:rsidR="00D23A26" w:rsidTr="00D23A26">
        <w:trPr>
          <w:trHeight w:val="168"/>
        </w:trPr>
        <w:tc>
          <w:tcPr>
            <w:tcW w:w="9355" w:type="dxa"/>
          </w:tcPr>
          <w:p w:rsidR="00D23A26" w:rsidRPr="00D23A26" w:rsidRDefault="00D23A26" w:rsidP="001C293F">
            <w:pPr>
              <w:pStyle w:val="ListParagraph"/>
              <w:numPr>
                <w:ilvl w:val="0"/>
                <w:numId w:val="5"/>
              </w:numPr>
            </w:pPr>
            <w:r>
              <w:t>Latin America’s Post-Colonial Blues</w:t>
            </w:r>
          </w:p>
        </w:tc>
        <w:tc>
          <w:tcPr>
            <w:tcW w:w="1529" w:type="dxa"/>
          </w:tcPr>
          <w:p w:rsidR="00D23A26" w:rsidRPr="00D23A26" w:rsidRDefault="00D23A26" w:rsidP="00AD5457">
            <w:pPr>
              <w:pStyle w:val="ListParagraph"/>
              <w:ind w:left="0"/>
              <w:jc w:val="center"/>
            </w:pPr>
            <w:r w:rsidRPr="00D23A26">
              <w:t>/4</w:t>
            </w:r>
          </w:p>
        </w:tc>
      </w:tr>
      <w:tr w:rsidR="00D23A26" w:rsidTr="00D23A26">
        <w:trPr>
          <w:trHeight w:val="168"/>
        </w:trPr>
        <w:tc>
          <w:tcPr>
            <w:tcW w:w="9355" w:type="dxa"/>
          </w:tcPr>
          <w:p w:rsidR="00D23A26" w:rsidRPr="00D23A26" w:rsidRDefault="00D23A26" w:rsidP="001C293F">
            <w:pPr>
              <w:pStyle w:val="ListParagraph"/>
              <w:numPr>
                <w:ilvl w:val="0"/>
                <w:numId w:val="5"/>
              </w:numPr>
            </w:pPr>
            <w:r>
              <w:t>Brazil in the 19</w:t>
            </w:r>
            <w:r w:rsidRPr="00D23A26">
              <w:rPr>
                <w:vertAlign w:val="superscript"/>
              </w:rPr>
              <w:t>th</w:t>
            </w:r>
            <w:r>
              <w:t xml:space="preserve"> Century</w:t>
            </w:r>
          </w:p>
        </w:tc>
        <w:tc>
          <w:tcPr>
            <w:tcW w:w="1529" w:type="dxa"/>
          </w:tcPr>
          <w:p w:rsidR="00D23A26" w:rsidRPr="00D23A26" w:rsidRDefault="00D23A26" w:rsidP="00AD5457">
            <w:pPr>
              <w:pStyle w:val="ListParagraph"/>
              <w:ind w:left="0"/>
              <w:jc w:val="center"/>
            </w:pPr>
            <w:r w:rsidRPr="00D23A26">
              <w:t>/4</w:t>
            </w:r>
          </w:p>
        </w:tc>
      </w:tr>
      <w:tr w:rsidR="00D23A26" w:rsidTr="00D23A26">
        <w:trPr>
          <w:trHeight w:val="168"/>
        </w:trPr>
        <w:tc>
          <w:tcPr>
            <w:tcW w:w="9355" w:type="dxa"/>
          </w:tcPr>
          <w:p w:rsidR="00D23A26" w:rsidRPr="00D23A26" w:rsidRDefault="00D23A26" w:rsidP="001C293F">
            <w:pPr>
              <w:pStyle w:val="ListParagraph"/>
              <w:numPr>
                <w:ilvl w:val="0"/>
                <w:numId w:val="5"/>
              </w:numPr>
            </w:pPr>
            <w:r>
              <w:t>Mazzini on Nationality &amp; German Racial Nationalism</w:t>
            </w:r>
          </w:p>
        </w:tc>
        <w:tc>
          <w:tcPr>
            <w:tcW w:w="1529" w:type="dxa"/>
          </w:tcPr>
          <w:p w:rsidR="00D23A26" w:rsidRPr="00D23A26" w:rsidRDefault="00D23A26" w:rsidP="00AD5457">
            <w:pPr>
              <w:pStyle w:val="ListParagraph"/>
              <w:ind w:left="0"/>
              <w:jc w:val="center"/>
            </w:pPr>
            <w:r w:rsidRPr="00D23A26">
              <w:t>/4</w:t>
            </w:r>
          </w:p>
        </w:tc>
      </w:tr>
      <w:tr w:rsidR="00D23A26" w:rsidTr="00D23A26">
        <w:trPr>
          <w:trHeight w:val="163"/>
        </w:trPr>
        <w:tc>
          <w:tcPr>
            <w:tcW w:w="9355" w:type="dxa"/>
          </w:tcPr>
          <w:p w:rsidR="00D23A26" w:rsidRPr="00D23A26" w:rsidRDefault="00D23A26" w:rsidP="00D23A26">
            <w:pPr>
              <w:jc w:val="center"/>
            </w:pPr>
            <w:r>
              <w:t>Total</w:t>
            </w:r>
          </w:p>
        </w:tc>
        <w:tc>
          <w:tcPr>
            <w:tcW w:w="1529" w:type="dxa"/>
          </w:tcPr>
          <w:p w:rsidR="00D23A26" w:rsidRPr="00D23A26" w:rsidRDefault="00D23A26" w:rsidP="00AD5457">
            <w:pPr>
              <w:pStyle w:val="ListParagraph"/>
              <w:ind w:left="0"/>
              <w:jc w:val="center"/>
            </w:pPr>
            <w:r>
              <w:t>/36</w:t>
            </w:r>
            <w:bookmarkStart w:id="0" w:name="_GoBack"/>
            <w:bookmarkEnd w:id="0"/>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010BC"/>
    <w:multiLevelType w:val="hybridMultilevel"/>
    <w:tmpl w:val="39A8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B1B65"/>
    <w:multiLevelType w:val="hybridMultilevel"/>
    <w:tmpl w:val="B9B28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131FF9"/>
    <w:rsid w:val="001C293F"/>
    <w:rsid w:val="001E24C7"/>
    <w:rsid w:val="002E205B"/>
    <w:rsid w:val="00370472"/>
    <w:rsid w:val="003D274E"/>
    <w:rsid w:val="003F7641"/>
    <w:rsid w:val="00477160"/>
    <w:rsid w:val="005951E3"/>
    <w:rsid w:val="00645F62"/>
    <w:rsid w:val="00800D4E"/>
    <w:rsid w:val="00AD5457"/>
    <w:rsid w:val="00BC503A"/>
    <w:rsid w:val="00C54AAF"/>
    <w:rsid w:val="00C56D33"/>
    <w:rsid w:val="00D23A26"/>
    <w:rsid w:val="00DC28B5"/>
    <w:rsid w:val="00E9085F"/>
    <w:rsid w:val="00E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2</cp:revision>
  <dcterms:created xsi:type="dcterms:W3CDTF">2017-01-12T14:52:00Z</dcterms:created>
  <dcterms:modified xsi:type="dcterms:W3CDTF">2017-01-12T14:52:00Z</dcterms:modified>
</cp:coreProperties>
</file>