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55" w:rsidRPr="00E86455" w:rsidRDefault="00E86455" w:rsidP="00E86455">
      <w:pPr>
        <w:spacing w:after="0" w:line="240" w:lineRule="auto"/>
        <w:jc w:val="center"/>
        <w:rPr>
          <w:rFonts w:ascii="Times New Roman" w:eastAsia="Times New Roman" w:hAnsi="Times New Roman" w:cs="Times New Roman"/>
        </w:rPr>
      </w:pPr>
      <w:bookmarkStart w:id="0" w:name="_GoBack"/>
      <w:bookmarkEnd w:id="0"/>
      <w:proofErr w:type="spellStart"/>
      <w:r w:rsidRPr="00E86455">
        <w:rPr>
          <w:rFonts w:ascii="Times New Roman" w:eastAsia="Times New Roman" w:hAnsi="Times New Roman" w:cs="Times New Roman"/>
          <w:b/>
          <w:bCs/>
          <w:color w:val="DD0000"/>
        </w:rPr>
        <w:t>Programme</w:t>
      </w:r>
      <w:proofErr w:type="spellEnd"/>
      <w:r w:rsidRPr="00E86455">
        <w:rPr>
          <w:rFonts w:ascii="Times New Roman" w:eastAsia="Times New Roman" w:hAnsi="Times New Roman" w:cs="Times New Roman"/>
          <w:b/>
          <w:bCs/>
          <w:color w:val="DD0000"/>
        </w:rPr>
        <w:t xml:space="preserve"> of the NSDAP, 24 February 1920</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The 25 points of the NSDAP Program were composed by Adolf Hitler and Anton Drexler. They were publically presented on 24 February 1920 </w:t>
      </w:r>
      <w:r w:rsidRPr="00E86455">
        <w:rPr>
          <w:rFonts w:ascii="Times New Roman" w:eastAsia="Times New Roman" w:hAnsi="Times New Roman" w:cs="Times New Roman"/>
          <w:i/>
          <w:iCs/>
        </w:rPr>
        <w:t>"to a crowd of almost two thousand and every single point was accepted amid jubilant approval."</w:t>
      </w:r>
      <w:r w:rsidRPr="00E86455">
        <w:rPr>
          <w:rFonts w:ascii="Times New Roman" w:eastAsia="Times New Roman" w:hAnsi="Times New Roman" w:cs="Times New Roman"/>
        </w:rPr>
        <w:t> (</w:t>
      </w:r>
      <w:r w:rsidRPr="00E86455">
        <w:rPr>
          <w:rFonts w:ascii="Times New Roman" w:eastAsia="Times New Roman" w:hAnsi="Times New Roman" w:cs="Times New Roman"/>
          <w:u w:val="single"/>
        </w:rPr>
        <w:t xml:space="preserve">Mein </w:t>
      </w:r>
      <w:proofErr w:type="spellStart"/>
      <w:r w:rsidRPr="00E86455">
        <w:rPr>
          <w:rFonts w:ascii="Times New Roman" w:eastAsia="Times New Roman" w:hAnsi="Times New Roman" w:cs="Times New Roman"/>
          <w:u w:val="single"/>
        </w:rPr>
        <w:t>Kampf</w:t>
      </w:r>
      <w:proofErr w:type="spellEnd"/>
      <w:r w:rsidRPr="00E86455">
        <w:rPr>
          <w:rFonts w:ascii="Times New Roman" w:eastAsia="Times New Roman" w:hAnsi="Times New Roman" w:cs="Times New Roman"/>
        </w:rPr>
        <w:t>, Volume II, Chapter I) Hitler explained their purpose in the fifth chapter of the second volume of </w:t>
      </w:r>
      <w:r w:rsidRPr="00E86455">
        <w:rPr>
          <w:rFonts w:ascii="Times New Roman" w:eastAsia="Times New Roman" w:hAnsi="Times New Roman" w:cs="Times New Roman"/>
          <w:u w:val="single"/>
        </w:rPr>
        <w:t xml:space="preserve">Mein </w:t>
      </w:r>
      <w:proofErr w:type="spellStart"/>
      <w:r w:rsidRPr="00E86455">
        <w:rPr>
          <w:rFonts w:ascii="Times New Roman" w:eastAsia="Times New Roman" w:hAnsi="Times New Roman" w:cs="Times New Roman"/>
          <w:u w:val="single"/>
        </w:rPr>
        <w:t>Kampf</w:t>
      </w:r>
      <w:proofErr w:type="spellEnd"/>
      <w:r w:rsidRPr="00E86455">
        <w:rPr>
          <w:rFonts w:ascii="Times New Roman" w:eastAsia="Times New Roman" w:hAnsi="Times New Roman" w:cs="Times New Roman"/>
        </w:rPr>
        <w:t>:</w: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color w:val="DD0000"/>
        </w:rPr>
        <w:t>[T]he program of the new movement was summed up in a few </w:t>
      </w:r>
      <w:r w:rsidRPr="00E86455">
        <w:rPr>
          <w:rFonts w:ascii="Times New Roman" w:eastAsia="Times New Roman" w:hAnsi="Times New Roman" w:cs="Times New Roman"/>
          <w:i/>
          <w:iCs/>
          <w:color w:val="DD0000"/>
        </w:rPr>
        <w:t>guiding principles</w:t>
      </w:r>
      <w:r w:rsidRPr="00E86455">
        <w:rPr>
          <w:rFonts w:ascii="Times New Roman" w:eastAsia="Times New Roman" w:hAnsi="Times New Roman" w:cs="Times New Roman"/>
          <w:color w:val="DD0000"/>
        </w:rPr>
        <w:t>, twenty-five in all. They were devised to give, primarily to the man of the people, a rough picture of the movement's aims. They are in a sense a </w:t>
      </w:r>
      <w:r w:rsidRPr="00E86455">
        <w:rPr>
          <w:rFonts w:ascii="Times New Roman" w:eastAsia="Times New Roman" w:hAnsi="Times New Roman" w:cs="Times New Roman"/>
          <w:i/>
          <w:iCs/>
          <w:color w:val="DD0000"/>
        </w:rPr>
        <w:t>political creed</w:t>
      </w:r>
      <w:r w:rsidRPr="00E86455">
        <w:rPr>
          <w:rFonts w:ascii="Times New Roman" w:eastAsia="Times New Roman" w:hAnsi="Times New Roman" w:cs="Times New Roman"/>
          <w:color w:val="DD0000"/>
        </w:rPr>
        <w:t>, which on the one hand recruits for the movement and on the other is suited to unite and weld together by a commonly recognized obligation those who have been recruited.</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Hitler was intent on having a community of mutual interest that desired mutual success instead of one that was divided over the control of money or differing values.</w: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b/>
          <w:bCs/>
          <w:i/>
          <w:iCs/>
          <w:color w:val="DD0000"/>
        </w:rPr>
        <w:t>THE COMMON INTEREST BEFORE SELF-INTEREST -</w:t>
      </w:r>
      <w:r w:rsidRPr="00E86455">
        <w:rPr>
          <w:rFonts w:ascii="Times New Roman" w:eastAsia="Times New Roman" w:hAnsi="Times New Roman" w:cs="Times New Roman"/>
          <w:b/>
          <w:bCs/>
          <w:i/>
          <w:iCs/>
          <w:color w:val="DD0000"/>
        </w:rPr>
        <w:br/>
        <w:t>THAT IS THE SPIRIT OF THE PROGRAM. BREAKING OF THE THRALDOM OF INTEREST - THAT IS THE KERNEL OF NATIONAL SOCIALISM.</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In these straightforward statements of intent, Hitler translated his ideology into a plan of action which would prove its popularity with the German people throughout the coming years. For many, the abruptness of its departure from the tradition of politics as practiced in the western world was as much of a shock as its liberal nature and foresight of the emerging problems of western democracy.</w: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rPr>
        <w:pict>
          <v:rect id="_x0000_i1025" style="width:374.4pt;height:3.75pt" o:hrpct="800" o:hralign="center" o:hrstd="t" o:hr="t" fillcolor="#a0a0a0" stroked="f"/>
        </w:pic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rPr>
        <w:t xml:space="preserve">The </w:t>
      </w:r>
      <w:proofErr w:type="spellStart"/>
      <w:r w:rsidRPr="00E86455">
        <w:rPr>
          <w:rFonts w:ascii="Times New Roman" w:eastAsia="Times New Roman" w:hAnsi="Times New Roman" w:cs="Times New Roman"/>
        </w:rPr>
        <w:t>Programme</w:t>
      </w:r>
      <w:proofErr w:type="spellEnd"/>
      <w:r w:rsidRPr="00E86455">
        <w:rPr>
          <w:rFonts w:ascii="Times New Roman" w:eastAsia="Times New Roman" w:hAnsi="Times New Roman" w:cs="Times New Roman"/>
        </w:rPr>
        <w:t xml:space="preserve"> of the German Workers' Party is designed to be of limited duration. The leaders have no intention, once the aims announced in it have been achieved, of establishing fresh ones, merely in order to increase, artificially, the discontent of the masses and so ensure the continued existence of the Party.</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1. We demand the union of all Germany in a Greater Germany on the basis of the right of national self-determination.</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2. We demand equality of rights for the German people in its dealings with other nations, and the revocation of the peace treaties of Versailles and Saint-Germain.</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3. We demand land and territory (colonies) to feed our people and to settle our surplus population.</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4. Only members of the nation may be citizens of the State. Only those of German blood, whatever be their creed, may be members of the nation. Accordingly, no Jew may be a member of the nation.</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5. Non-citizens may live in Germany only as guests and must be subject to laws for aliens.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6. The right to vote on the State's government and legislation shall be enjoyed by the citizens of the State alone. We demand therefore that all official appointments, of whatever kind, whether in the Reich, in the states or in the smaller localities, shall be held by none but citizens.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We oppose the corrupting parliamentary custom of filling posts merely in accordance with party considerations, and without reference to character or abilities.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7. We demand that the State shall make it its primary duty to provide a livelihood for its citizens. If it should prove impossible to feed the entire population, foreign nationals (non-citizens) must be deported from the Reich.</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8. All non-German immigration must be prevented. We demand that all non-Germans who entered Germany after 2 August 1914 shall be required to leave the Reich forthwith.</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9. All citizens shall have equal rights and duties.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10. It must be the first duty of every citizen to perform physical or mental work. The activities of the individual must not clash with the general interest, but must proceed within the framework of the community and be for the general good.</w:t>
      </w:r>
    </w:p>
    <w:p w:rsidR="00E86455" w:rsidRPr="00E86455" w:rsidRDefault="00E86455" w:rsidP="00E86455">
      <w:pPr>
        <w:spacing w:after="0" w:line="240" w:lineRule="auto"/>
        <w:jc w:val="center"/>
        <w:rPr>
          <w:rFonts w:ascii="Times New Roman" w:eastAsia="Times New Roman" w:hAnsi="Times New Roman" w:cs="Times New Roman"/>
        </w:rPr>
      </w:pPr>
      <w:r w:rsidRPr="00E86455">
        <w:rPr>
          <w:rFonts w:ascii="Times New Roman" w:eastAsia="Times New Roman" w:hAnsi="Times New Roman" w:cs="Times New Roman"/>
          <w:i/>
          <w:iCs/>
        </w:rPr>
        <w:t>We demand therefore:</w: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rPr>
        <w:lastRenderedPageBreak/>
        <w:br/>
        <w:t>11. The abolition of incomes unearned by work.</w:t>
      </w:r>
    </w:p>
    <w:p w:rsidR="00E86455" w:rsidRPr="00E86455" w:rsidRDefault="00E86455" w:rsidP="00E86455">
      <w:pPr>
        <w:spacing w:after="0" w:line="240" w:lineRule="auto"/>
        <w:jc w:val="center"/>
        <w:rPr>
          <w:rFonts w:ascii="Times New Roman" w:eastAsia="Times New Roman" w:hAnsi="Times New Roman" w:cs="Times New Roman"/>
        </w:rPr>
      </w:pPr>
      <w:r w:rsidRPr="00E86455">
        <w:rPr>
          <w:rFonts w:ascii="Times New Roman" w:eastAsia="Times New Roman" w:hAnsi="Times New Roman" w:cs="Times New Roman"/>
          <w:i/>
          <w:iCs/>
        </w:rPr>
        <w:t>The breaking of the slavery of interest</w: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rPr>
        <w:br/>
        <w:t>12. In view of the enormous sacrifices of life and property demanded of a nation by any war, personal enrichment from war must be regarded as a crime against the nation. We demand therefore the ruthless confiscation of all war profits.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13. We demand the nationalization of all businesses which have been formed into corporations (trusts).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14. We demand profit-sharing in large industrial enterprises.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15. We demand the extensive development of insurance for old age.</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 xml:space="preserve">16. We demand the creation and maintenance of a healthy middle class, the immediate communalizing of big department stores, and their lease at a cheap rate to small traders, and that the utmost consideration shall be shown to all small traders in the placing of State and </w:t>
      </w:r>
      <w:proofErr w:type="spellStart"/>
      <w:r w:rsidRPr="00E86455">
        <w:rPr>
          <w:rFonts w:ascii="Times New Roman" w:eastAsia="Times New Roman" w:hAnsi="Times New Roman" w:cs="Times New Roman"/>
        </w:rPr>
        <w:t>municiple</w:t>
      </w:r>
      <w:proofErr w:type="spellEnd"/>
      <w:r w:rsidRPr="00E86455">
        <w:rPr>
          <w:rFonts w:ascii="Times New Roman" w:eastAsia="Times New Roman" w:hAnsi="Times New Roman" w:cs="Times New Roman"/>
        </w:rPr>
        <w:t xml:space="preserve"> orders.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17. We demand a land reform suitable to our national requirements, the passing of a law for the expropriation of land for communal purposes without compensation; the abolition of ground rent, and the prohibition of all speculation in land. </w:t>
      </w:r>
      <w:r w:rsidRPr="00E86455">
        <w:rPr>
          <w:rFonts w:ascii="Times New Roman" w:eastAsia="Times New Roman" w:hAnsi="Times New Roman" w:cs="Times New Roman"/>
          <w:b/>
          <w:bCs/>
        </w:rPr>
        <w:t>*</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18. We demand the ruthless prosecution of those whose activities are injurious to the common interest. Common criminals, usurers, profiteers, etc., must be punished with death, whatever their creed or race.</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 xml:space="preserve">19. We demand that Roman </w:t>
      </w:r>
      <w:proofErr w:type="gramStart"/>
      <w:r w:rsidRPr="00E86455">
        <w:rPr>
          <w:rFonts w:ascii="Times New Roman" w:eastAsia="Times New Roman" w:hAnsi="Times New Roman" w:cs="Times New Roman"/>
        </w:rPr>
        <w:t>Law</w:t>
      </w:r>
      <w:proofErr w:type="gramEnd"/>
      <w:r w:rsidRPr="00E86455">
        <w:rPr>
          <w:rFonts w:ascii="Times New Roman" w:eastAsia="Times New Roman" w:hAnsi="Times New Roman" w:cs="Times New Roman"/>
        </w:rPr>
        <w:t>, which serves a materialistic world order, be replaced by a German common law.</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20. The State must consider a thorough reconstruction of our national system of education (with the aim of opening up to every able and hard-working German the possibility of higher education and of thus obtaining advancement). The curricula of all educational establishments must be brought into line with the requirements of practical life. The aim of the school must be to give the pupil, beginning with the first sign of intelligence, a grasp of the nation of the State (through the study of civic affairs). We demand the education of gifted children of poor parents, whatever their class or occupation, at the expense of the State.</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21. The State must ensure that the nation's health standards are raised by protecting mothers and infants, by prohibiting child labor, by promoting physical strength through legislation providing for compulsory gymnastics and sports, and by the extensive support of clubs engaged in the physical training of youth.</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22. We demand the abolition of the mercenary army and the foundation of a people's army.</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23. We demand legal warfare on deliberate political mendacity and its dissemination in the press. To facilitate the creation of a German national press we demand:</w: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rPr>
        <w:t xml:space="preserve">(a) </w:t>
      </w:r>
      <w:proofErr w:type="gramStart"/>
      <w:r w:rsidRPr="00E86455">
        <w:rPr>
          <w:rFonts w:ascii="Times New Roman" w:eastAsia="Times New Roman" w:hAnsi="Times New Roman" w:cs="Times New Roman"/>
        </w:rPr>
        <w:t>that</w:t>
      </w:r>
      <w:proofErr w:type="gramEnd"/>
      <w:r w:rsidRPr="00E86455">
        <w:rPr>
          <w:rFonts w:ascii="Times New Roman" w:eastAsia="Times New Roman" w:hAnsi="Times New Roman" w:cs="Times New Roman"/>
        </w:rPr>
        <w:t xml:space="preserve"> all editors of, and contributors to newspapers appearing in the German language must be members of the nation; </w:t>
      </w:r>
      <w:r w:rsidRPr="00E86455">
        <w:rPr>
          <w:rFonts w:ascii="Times New Roman" w:eastAsia="Times New Roman" w:hAnsi="Times New Roman" w:cs="Times New Roman"/>
        </w:rPr>
        <w:br/>
        <w:t>(b) that no non-German newspapers may appear without the express permission of the State. They must not be printed in the German language; </w:t>
      </w:r>
      <w:r w:rsidRPr="00E86455">
        <w:rPr>
          <w:rFonts w:ascii="Times New Roman" w:eastAsia="Times New Roman" w:hAnsi="Times New Roman" w:cs="Times New Roman"/>
        </w:rPr>
        <w:br/>
        <w:t>(c) that non-Germans shall be prohibited by law from participating financially in or influencing German newspapers, and that the penalty for contravening such a law shall be the suppression of any such newspaper, and the immediate deportation of the non-Germans involved.</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The publishing of papers which are not conducive to the national welfare must be forbidden. We demand the legal prosecution of all those tendencies in art and literature which corrupt our national life, and the suppression of cultural events which violate this demand.</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24. We demand freedom for all religious denominations in the State, provided they do not threaten its existence not offend the moral feelings of the German race.</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lastRenderedPageBreak/>
        <w:t>The Party, as such, stands for positive Christianity, but does not commit itself to any particular denomination. It combats the Jewish-materialistic spirit within and without us, and is convinced that our nation can achieve permanent health only from within on the basis of the principle: </w:t>
      </w:r>
      <w:r w:rsidRPr="00E86455">
        <w:rPr>
          <w:rFonts w:ascii="Times New Roman" w:eastAsia="Times New Roman" w:hAnsi="Times New Roman" w:cs="Times New Roman"/>
          <w:i/>
          <w:iCs/>
        </w:rPr>
        <w:t>The common interest before self-interest</w:t>
      </w:r>
      <w:r w:rsidRPr="00E86455">
        <w:rPr>
          <w:rFonts w:ascii="Times New Roman" w:eastAsia="Times New Roman" w:hAnsi="Times New Roman" w:cs="Times New Roman"/>
        </w:rPr>
        <w:t>.</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 xml:space="preserve">25. To put the whole of this </w:t>
      </w:r>
      <w:proofErr w:type="spellStart"/>
      <w:r w:rsidRPr="00E86455">
        <w:rPr>
          <w:rFonts w:ascii="Times New Roman" w:eastAsia="Times New Roman" w:hAnsi="Times New Roman" w:cs="Times New Roman"/>
        </w:rPr>
        <w:t>programme</w:t>
      </w:r>
      <w:proofErr w:type="spellEnd"/>
      <w:r w:rsidRPr="00E86455">
        <w:rPr>
          <w:rFonts w:ascii="Times New Roman" w:eastAsia="Times New Roman" w:hAnsi="Times New Roman" w:cs="Times New Roman"/>
        </w:rPr>
        <w:t xml:space="preserve"> into effect, we demand the creation of a strong central state power for the Reich; the unconditional authority of the political central Parliament over the entire Reich and its organizations; and the formation of Corporations based on estate and occupation for the purpose of carrying out the general legislation passed by the Reich in the various German states.</w:t>
      </w: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 xml:space="preserve">The leaders of the Party promise to work ruthlessly -- if need be to sacrifice their very lives -- to translate this </w:t>
      </w:r>
      <w:proofErr w:type="spellStart"/>
      <w:r w:rsidRPr="00E86455">
        <w:rPr>
          <w:rFonts w:ascii="Times New Roman" w:eastAsia="Times New Roman" w:hAnsi="Times New Roman" w:cs="Times New Roman"/>
        </w:rPr>
        <w:t>programme</w:t>
      </w:r>
      <w:proofErr w:type="spellEnd"/>
      <w:r w:rsidRPr="00E86455">
        <w:rPr>
          <w:rFonts w:ascii="Times New Roman" w:eastAsia="Times New Roman" w:hAnsi="Times New Roman" w:cs="Times New Roman"/>
        </w:rPr>
        <w:t xml:space="preserve"> into action.</w:t>
      </w:r>
    </w:p>
    <w:p w:rsidR="00E86455" w:rsidRPr="00E86455" w:rsidRDefault="00E86455" w:rsidP="00E86455">
      <w:pPr>
        <w:spacing w:before="100" w:beforeAutospacing="1" w:after="0" w:line="240" w:lineRule="auto"/>
        <w:rPr>
          <w:rFonts w:ascii="Times New Roman" w:eastAsia="Times New Roman" w:hAnsi="Times New Roman" w:cs="Times New Roman"/>
        </w:rPr>
      </w:pPr>
    </w:p>
    <w:p w:rsidR="00E86455" w:rsidRPr="00E86455" w:rsidRDefault="00E86455" w:rsidP="00E86455">
      <w:pPr>
        <w:spacing w:before="100" w:beforeAutospacing="1" w:after="0" w:line="240" w:lineRule="auto"/>
        <w:rPr>
          <w:rFonts w:ascii="Times New Roman" w:eastAsia="Times New Roman" w:hAnsi="Times New Roman" w:cs="Times New Roman"/>
        </w:rPr>
      </w:pPr>
      <w:r w:rsidRPr="00E86455">
        <w:rPr>
          <w:rFonts w:ascii="Times New Roman" w:eastAsia="Times New Roman" w:hAnsi="Times New Roman" w:cs="Times New Roman"/>
        </w:rPr>
        <w:t xml:space="preserve">* On April 13, 1928, Adolf Hitler clarified section seventeen in the </w:t>
      </w:r>
      <w:proofErr w:type="spellStart"/>
      <w:r w:rsidRPr="00E86455">
        <w:rPr>
          <w:rFonts w:ascii="Times New Roman" w:eastAsia="Times New Roman" w:hAnsi="Times New Roman" w:cs="Times New Roman"/>
        </w:rPr>
        <w:t>programme</w:t>
      </w:r>
      <w:proofErr w:type="spellEnd"/>
      <w:r w:rsidRPr="00E86455">
        <w:rPr>
          <w:rFonts w:ascii="Times New Roman" w:eastAsia="Times New Roman" w:hAnsi="Times New Roman" w:cs="Times New Roman"/>
        </w:rPr>
        <w:t xml:space="preserve"> in order to stop political mischaracterizations: "Because of the mendacious interpretations on the part of our opponents of Point 17 of the </w:t>
      </w:r>
      <w:proofErr w:type="spellStart"/>
      <w:r w:rsidRPr="00E86455">
        <w:rPr>
          <w:rFonts w:ascii="Times New Roman" w:eastAsia="Times New Roman" w:hAnsi="Times New Roman" w:cs="Times New Roman"/>
        </w:rPr>
        <w:t>programme</w:t>
      </w:r>
      <w:proofErr w:type="spellEnd"/>
      <w:r w:rsidRPr="00E86455">
        <w:rPr>
          <w:rFonts w:ascii="Times New Roman" w:eastAsia="Times New Roman" w:hAnsi="Times New Roman" w:cs="Times New Roman"/>
        </w:rPr>
        <w:t xml:space="preserve"> of the NSDAP, the following explanation is necessary.: Since the NSDAP is fundamentally based on the principle of private property, it is obvious that the expression "confiscation without compensation" refers merely to the creation of possible legal means of confiscating when necessary, land illegally acquired, or not administered in accordance with the national welfare. It is therefore directed in the first instance against the Jewish companies which speculate in land.</w:t>
      </w:r>
    </w:p>
    <w:p w:rsidR="00E86455" w:rsidRPr="00E86455" w:rsidRDefault="00E86455" w:rsidP="00E86455">
      <w:pPr>
        <w:spacing w:after="0" w:line="240" w:lineRule="auto"/>
        <w:rPr>
          <w:rFonts w:ascii="Times New Roman" w:eastAsia="Times New Roman" w:hAnsi="Times New Roman" w:cs="Times New Roman"/>
        </w:rPr>
      </w:pPr>
      <w:r w:rsidRPr="00E86455">
        <w:rPr>
          <w:rFonts w:ascii="Times New Roman" w:eastAsia="Times New Roman" w:hAnsi="Times New Roman" w:cs="Times New Roman"/>
        </w:rPr>
        <w:pict>
          <v:rect id="_x0000_i1026" style="width:0;height:1.5pt" o:hralign="center" o:hrstd="t" o:hr="t" fillcolor="#a0a0a0" stroked="f"/>
        </w:pict>
      </w:r>
    </w:p>
    <w:p w:rsidR="00E86455" w:rsidRPr="00E86455" w:rsidRDefault="00E86455" w:rsidP="00E86455">
      <w:pPr>
        <w:spacing w:after="0" w:line="240" w:lineRule="auto"/>
        <w:jc w:val="center"/>
        <w:rPr>
          <w:rFonts w:ascii="Times New Roman" w:eastAsia="Times New Roman" w:hAnsi="Times New Roman" w:cs="Times New Roman"/>
        </w:rPr>
      </w:pPr>
      <w:r w:rsidRPr="00E86455">
        <w:rPr>
          <w:rFonts w:ascii="Times New Roman" w:eastAsia="Times New Roman" w:hAnsi="Times New Roman" w:cs="Times New Roman"/>
        </w:rPr>
        <w:t>Copyright © 1996-2005 - </w:t>
      </w:r>
      <w:hyperlink r:id="rId4" w:history="1">
        <w:r w:rsidRPr="00E86455">
          <w:rPr>
            <w:rFonts w:ascii="Times New Roman" w:eastAsia="Times New Roman" w:hAnsi="Times New Roman" w:cs="Times New Roman"/>
            <w:color w:val="0000FF"/>
            <w:u w:val="single"/>
          </w:rPr>
          <w:t>Hitler Historical Museum</w:t>
        </w:r>
      </w:hyperlink>
      <w:r w:rsidRPr="00E86455">
        <w:rPr>
          <w:rFonts w:ascii="Times New Roman" w:eastAsia="Times New Roman" w:hAnsi="Times New Roman" w:cs="Times New Roman"/>
        </w:rPr>
        <w:t> - All Rights Reserved</w:t>
      </w:r>
    </w:p>
    <w:p w:rsidR="006401BA" w:rsidRPr="00E86455" w:rsidRDefault="006401BA" w:rsidP="00E86455">
      <w:pPr>
        <w:spacing w:after="0" w:line="240" w:lineRule="auto"/>
      </w:pPr>
    </w:p>
    <w:sectPr w:rsidR="006401BA" w:rsidRPr="00E86455" w:rsidSect="00E8645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55"/>
    <w:rsid w:val="006401BA"/>
    <w:rsid w:val="00E8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71CB1-FD30-4CCB-9C9F-03F12E97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455"/>
  </w:style>
  <w:style w:type="character" w:styleId="Hyperlink">
    <w:name w:val="Hyperlink"/>
    <w:basedOn w:val="DefaultParagraphFont"/>
    <w:uiPriority w:val="99"/>
    <w:semiHidden/>
    <w:unhideWhenUsed/>
    <w:rsid w:val="00E8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804">
      <w:bodyDiv w:val="1"/>
      <w:marLeft w:val="0"/>
      <w:marRight w:val="0"/>
      <w:marTop w:val="0"/>
      <w:marBottom w:val="0"/>
      <w:divBdr>
        <w:top w:val="none" w:sz="0" w:space="0" w:color="auto"/>
        <w:left w:val="none" w:sz="0" w:space="0" w:color="auto"/>
        <w:bottom w:val="none" w:sz="0" w:space="0" w:color="auto"/>
        <w:right w:val="none" w:sz="0" w:space="0" w:color="auto"/>
      </w:divBdr>
      <w:divsChild>
        <w:div w:id="12764084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3191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58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59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t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2017-03-14T23:38:00Z</dcterms:created>
  <dcterms:modified xsi:type="dcterms:W3CDTF">2017-03-14T23:39:00Z</dcterms:modified>
</cp:coreProperties>
</file>