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712" w:rsidRPr="00093712" w:rsidRDefault="00093712" w:rsidP="00373418">
      <w:pPr>
        <w:spacing w:before="100" w:beforeAutospacing="1" w:after="100" w:afterAutospacing="1" w:line="240" w:lineRule="auto"/>
        <w:jc w:val="center"/>
        <w:outlineLvl w:val="0"/>
        <w:rPr>
          <w:rFonts w:ascii="Times New Roman" w:eastAsia="Times New Roman" w:hAnsi="Times New Roman" w:cs="Times New Roman"/>
          <w:b/>
          <w:bCs/>
          <w:color w:val="000000"/>
          <w:kern w:val="36"/>
          <w:sz w:val="32"/>
          <w:szCs w:val="48"/>
        </w:rPr>
      </w:pPr>
      <w:r w:rsidRPr="00093712">
        <w:rPr>
          <w:rFonts w:ascii="Times New Roman" w:eastAsia="Times New Roman" w:hAnsi="Times New Roman" w:cs="Times New Roman"/>
          <w:b/>
          <w:bCs/>
          <w:color w:val="990000"/>
          <w:kern w:val="36"/>
          <w:sz w:val="32"/>
          <w:szCs w:val="48"/>
        </w:rPr>
        <w:t>Gorbachev's Speech to the U.N.</w:t>
      </w:r>
      <w:r w:rsidRPr="00093712">
        <w:rPr>
          <w:rFonts w:ascii="Times New Roman" w:eastAsia="Times New Roman" w:hAnsi="Times New Roman" w:cs="Times New Roman"/>
          <w:b/>
          <w:bCs/>
          <w:color w:val="990000"/>
          <w:kern w:val="36"/>
          <w:sz w:val="32"/>
          <w:szCs w:val="48"/>
        </w:rPr>
        <w:br/>
        <w:t>December 7, 1988</w:t>
      </w:r>
    </w:p>
    <w:tbl>
      <w:tblPr>
        <w:tblW w:w="9390" w:type="dxa"/>
        <w:tblCellSpacing w:w="15" w:type="dxa"/>
        <w:tblCellMar>
          <w:top w:w="15" w:type="dxa"/>
          <w:left w:w="15" w:type="dxa"/>
          <w:bottom w:w="15" w:type="dxa"/>
          <w:right w:w="15" w:type="dxa"/>
        </w:tblCellMar>
        <w:tblLook w:val="04A0" w:firstRow="1" w:lastRow="0" w:firstColumn="1" w:lastColumn="0" w:noHBand="0" w:noVBand="1"/>
      </w:tblPr>
      <w:tblGrid>
        <w:gridCol w:w="9060"/>
        <w:gridCol w:w="330"/>
      </w:tblGrid>
      <w:tr w:rsidR="00093712" w:rsidRPr="00093712" w:rsidTr="00C64582">
        <w:trPr>
          <w:tblCellSpacing w:w="15" w:type="dxa"/>
        </w:trPr>
        <w:tc>
          <w:tcPr>
            <w:tcW w:w="9015" w:type="dxa"/>
            <w:hideMark/>
          </w:tcPr>
          <w:p w:rsidR="00093712" w:rsidRPr="00093712" w:rsidRDefault="00093712" w:rsidP="00093712">
            <w:pPr>
              <w:spacing w:before="100" w:beforeAutospacing="1" w:after="100" w:afterAutospacing="1" w:line="240" w:lineRule="auto"/>
              <w:rPr>
                <w:rFonts w:ascii="Times New Roman" w:eastAsia="Times New Roman" w:hAnsi="Times New Roman" w:cs="Times New Roman"/>
                <w:sz w:val="24"/>
                <w:szCs w:val="24"/>
              </w:rPr>
            </w:pPr>
            <w:r w:rsidRPr="00093712">
              <w:rPr>
                <w:rFonts w:ascii="Times New Roman" w:eastAsia="Times New Roman" w:hAnsi="Times New Roman" w:cs="Times New Roman"/>
                <w:b/>
                <w:bCs/>
                <w:i/>
                <w:iCs/>
                <w:sz w:val="24"/>
                <w:szCs w:val="24"/>
              </w:rPr>
              <w:t>On December 7, 1988, Soviet General Secretary Mikhail Gorbachev addressed the United Nations General Assembly. After speaking about the recent changes in the Soviet Union, Gorbachev amazed the global community when he announced drastic cuts in the Soviet military presence in Eastern Europe and along the Chinese border -- a move that ultimately allowed Soviet satellites to choose their own paths.</w:t>
            </w:r>
          </w:p>
          <w:p w:rsidR="00093712" w:rsidRPr="00093712" w:rsidRDefault="00093712" w:rsidP="00093712">
            <w:pPr>
              <w:spacing w:before="100" w:beforeAutospacing="1" w:after="100" w:afterAutospacing="1" w:line="240" w:lineRule="auto"/>
              <w:jc w:val="center"/>
              <w:outlineLvl w:val="2"/>
              <w:rPr>
                <w:rFonts w:ascii="Times New Roman" w:eastAsia="Times New Roman" w:hAnsi="Times New Roman" w:cs="Times New Roman"/>
                <w:sz w:val="24"/>
                <w:szCs w:val="24"/>
              </w:rPr>
            </w:pPr>
            <w:r w:rsidRPr="00093712">
              <w:rPr>
                <w:rFonts w:ascii="Times New Roman" w:eastAsia="Times New Roman" w:hAnsi="Times New Roman" w:cs="Times New Roman"/>
                <w:b/>
                <w:bCs/>
                <w:color w:val="000080"/>
                <w:sz w:val="27"/>
                <w:szCs w:val="27"/>
              </w:rPr>
              <w:t>Excerpts of Address by Mikhail Gorbachev</w:t>
            </w:r>
            <w:r w:rsidRPr="00093712">
              <w:rPr>
                <w:rFonts w:ascii="Times New Roman" w:eastAsia="Times New Roman" w:hAnsi="Times New Roman" w:cs="Times New Roman"/>
                <w:b/>
                <w:bCs/>
                <w:color w:val="000080"/>
                <w:sz w:val="24"/>
                <w:szCs w:val="24"/>
              </w:rPr>
              <w:t xml:space="preserve"> </w:t>
            </w:r>
            <w:r w:rsidRPr="00093712">
              <w:rPr>
                <w:rFonts w:ascii="Times New Roman" w:eastAsia="Times New Roman" w:hAnsi="Times New Roman" w:cs="Times New Roman"/>
                <w:b/>
                <w:bCs/>
                <w:color w:val="000080"/>
                <w:sz w:val="24"/>
                <w:szCs w:val="24"/>
              </w:rPr>
              <w:br/>
              <w:t>December 7, 1988</w:t>
            </w:r>
          </w:p>
          <w:p w:rsidR="00093712" w:rsidRPr="00093712" w:rsidRDefault="00093712" w:rsidP="00093712">
            <w:pPr>
              <w:spacing w:before="100" w:beforeAutospacing="1" w:after="100" w:afterAutospacing="1" w:line="240" w:lineRule="auto"/>
              <w:rPr>
                <w:rFonts w:ascii="Times New Roman" w:eastAsia="Times New Roman" w:hAnsi="Times New Roman" w:cs="Times New Roman"/>
                <w:sz w:val="24"/>
                <w:szCs w:val="24"/>
              </w:rPr>
            </w:pPr>
            <w:r w:rsidRPr="00093712">
              <w:rPr>
                <w:rFonts w:ascii="Times New Roman" w:eastAsia="Times New Roman" w:hAnsi="Times New Roman" w:cs="Times New Roman"/>
                <w:sz w:val="24"/>
                <w:szCs w:val="24"/>
              </w:rPr>
              <w:t>Today we have entered an era when progress will be based on the interests of all mankind. Consciousness of this requires that world policy, too, should be determined by the priority of the values of all mankind.</w:t>
            </w:r>
          </w:p>
          <w:p w:rsidR="00093712" w:rsidRPr="00093712" w:rsidRDefault="00093712" w:rsidP="00093712">
            <w:pPr>
              <w:spacing w:before="100" w:beforeAutospacing="1" w:after="100" w:afterAutospacing="1" w:line="240" w:lineRule="auto"/>
              <w:rPr>
                <w:rFonts w:ascii="Times New Roman" w:eastAsia="Times New Roman" w:hAnsi="Times New Roman" w:cs="Times New Roman"/>
                <w:sz w:val="24"/>
                <w:szCs w:val="24"/>
              </w:rPr>
            </w:pPr>
            <w:r w:rsidRPr="00093712">
              <w:rPr>
                <w:rFonts w:ascii="Times New Roman" w:eastAsia="Times New Roman" w:hAnsi="Times New Roman" w:cs="Times New Roman"/>
                <w:sz w:val="24"/>
                <w:szCs w:val="24"/>
              </w:rPr>
              <w:t>The very tackling of global problems requires a new "volume" and "quality" of cooperation by states and sociopolitical currents regardless of ideological and other differences.</w:t>
            </w:r>
          </w:p>
          <w:p w:rsidR="00093712" w:rsidRPr="00093712" w:rsidRDefault="00093712" w:rsidP="00C64582">
            <w:pPr>
              <w:spacing w:before="100" w:beforeAutospacing="1" w:after="100" w:afterAutospacing="1" w:line="240" w:lineRule="auto"/>
              <w:rPr>
                <w:rFonts w:ascii="Times New Roman" w:eastAsia="Times New Roman" w:hAnsi="Times New Roman" w:cs="Times New Roman"/>
                <w:sz w:val="24"/>
                <w:szCs w:val="24"/>
              </w:rPr>
            </w:pPr>
            <w:r w:rsidRPr="00093712">
              <w:rPr>
                <w:rFonts w:ascii="Times New Roman" w:eastAsia="Times New Roman" w:hAnsi="Times New Roman" w:cs="Times New Roman"/>
                <w:sz w:val="24"/>
                <w:szCs w:val="24"/>
              </w:rPr>
              <w:t>Of course, radical and revolutionary changes are taking place and will continue to take place within individual c</w:t>
            </w:r>
            <w:r w:rsidR="00373418">
              <w:rPr>
                <w:rFonts w:ascii="Times New Roman" w:eastAsia="Times New Roman" w:hAnsi="Times New Roman" w:cs="Times New Roman"/>
                <w:sz w:val="24"/>
                <w:szCs w:val="24"/>
              </w:rPr>
              <w:t>ountries and social structures.</w:t>
            </w:r>
          </w:p>
          <w:p w:rsidR="00093712" w:rsidRPr="00093712" w:rsidRDefault="00093712" w:rsidP="00093712">
            <w:pPr>
              <w:spacing w:before="100" w:beforeAutospacing="1" w:after="100" w:afterAutospacing="1" w:line="240" w:lineRule="auto"/>
              <w:rPr>
                <w:rFonts w:ascii="Times New Roman" w:eastAsia="Times New Roman" w:hAnsi="Times New Roman" w:cs="Times New Roman"/>
                <w:sz w:val="24"/>
                <w:szCs w:val="24"/>
              </w:rPr>
            </w:pPr>
            <w:r w:rsidRPr="00093712">
              <w:rPr>
                <w:rFonts w:ascii="Times New Roman" w:eastAsia="Times New Roman" w:hAnsi="Times New Roman" w:cs="Times New Roman"/>
                <w:sz w:val="24"/>
                <w:szCs w:val="24"/>
              </w:rPr>
              <w:t>Our country is undergoing a truly revolutionary upsurge. The process of restructuring is gaining pace; We started by elaborating the theoretical concepts of restructuring; we had to assess the nature and scope of the problems, to interpret the lessons of the past, and to express this in the form of political conclusions and programs. This was done. The theoretical work, the re-interpretation of what had happened, the final elaboration, enrichment, and correction of political stances have not ended. They continue. However, it was fundamentally important to start from an overall concept, which is already now being confirmed by the experience of past years, which has turned out to be generally correct and to which there is no alternative.</w:t>
            </w:r>
          </w:p>
          <w:p w:rsidR="00093712" w:rsidRPr="00093712" w:rsidRDefault="00093712" w:rsidP="00093712">
            <w:pPr>
              <w:spacing w:before="100" w:beforeAutospacing="1" w:after="100" w:afterAutospacing="1" w:line="240" w:lineRule="auto"/>
              <w:rPr>
                <w:rFonts w:ascii="Times New Roman" w:eastAsia="Times New Roman" w:hAnsi="Times New Roman" w:cs="Times New Roman"/>
                <w:sz w:val="24"/>
                <w:szCs w:val="24"/>
              </w:rPr>
            </w:pPr>
            <w:r w:rsidRPr="00093712">
              <w:rPr>
                <w:rFonts w:ascii="Times New Roman" w:eastAsia="Times New Roman" w:hAnsi="Times New Roman" w:cs="Times New Roman"/>
                <w:sz w:val="24"/>
                <w:szCs w:val="24"/>
              </w:rPr>
              <w:t>In order to involve society in implementing the plans for restructuring it had to be made more truly democratic. Under the badge of democratization, restructuring has now encompassed politics, the economy, spiritual life, and ideology. We have unfolded a radical economic reform, we have accumulated experience, and from the new year we are transferring the entire national economy to new forms and work methods. Moreover, this means a profound reorganization of production relations and the realization of the immense potential of socialist property.</w:t>
            </w:r>
          </w:p>
          <w:p w:rsidR="00093712" w:rsidRPr="00093712" w:rsidRDefault="00093712" w:rsidP="00093712">
            <w:pPr>
              <w:spacing w:before="100" w:beforeAutospacing="1" w:after="100" w:afterAutospacing="1" w:line="240" w:lineRule="auto"/>
              <w:rPr>
                <w:rFonts w:ascii="Times New Roman" w:eastAsia="Times New Roman" w:hAnsi="Times New Roman" w:cs="Times New Roman"/>
                <w:sz w:val="24"/>
                <w:szCs w:val="24"/>
              </w:rPr>
            </w:pPr>
            <w:r w:rsidRPr="00093712">
              <w:rPr>
                <w:rFonts w:ascii="Times New Roman" w:eastAsia="Times New Roman" w:hAnsi="Times New Roman" w:cs="Times New Roman"/>
                <w:sz w:val="24"/>
                <w:szCs w:val="24"/>
              </w:rPr>
              <w:t xml:space="preserve">In moving toward such bold revolutionary transformations, we understood that there would be errors, that there would be resistance, that the novelty would bring new problems. We foresaw the possibility of breaking in individual sections. However, the profound democratic </w:t>
            </w:r>
            <w:r w:rsidRPr="00093712">
              <w:rPr>
                <w:rFonts w:ascii="Times New Roman" w:eastAsia="Times New Roman" w:hAnsi="Times New Roman" w:cs="Times New Roman"/>
                <w:sz w:val="24"/>
                <w:szCs w:val="24"/>
              </w:rPr>
              <w:lastRenderedPageBreak/>
              <w:t>reform of the entire system of power and government is the guarantee that the overall process of restructuring will move steadily forward and gather strength.</w:t>
            </w:r>
          </w:p>
          <w:p w:rsidR="00093712" w:rsidRPr="00093712" w:rsidRDefault="00093712" w:rsidP="00093712">
            <w:pPr>
              <w:spacing w:before="100" w:beforeAutospacing="1" w:after="100" w:afterAutospacing="1" w:line="240" w:lineRule="auto"/>
              <w:rPr>
                <w:rFonts w:ascii="Times New Roman" w:eastAsia="Times New Roman" w:hAnsi="Times New Roman" w:cs="Times New Roman"/>
                <w:sz w:val="24"/>
                <w:szCs w:val="24"/>
              </w:rPr>
            </w:pPr>
            <w:r w:rsidRPr="00093712">
              <w:rPr>
                <w:rFonts w:ascii="Times New Roman" w:eastAsia="Times New Roman" w:hAnsi="Times New Roman" w:cs="Times New Roman"/>
                <w:sz w:val="24"/>
                <w:szCs w:val="24"/>
              </w:rPr>
              <w:t>We completed the first stage of the process of political reform with the recent decisions by the U.S.S.R. Supreme Soviet on amendments to the Constitution and the adoption of the Law on Elections. Without stopping, we embarked upon the second stage of this. At which the most important task will be working on the interaction between the central government and the republics, settling relations between nationalities on the principles of Leninist internationalism bequeathed to us by the great revolution and, at the same time, reorganizing the power of the Soviets locally. We are faced with immense work. At the same time we must resolve major problems.</w:t>
            </w:r>
          </w:p>
          <w:p w:rsidR="00093712" w:rsidRPr="00093712" w:rsidRDefault="00093712" w:rsidP="00093712">
            <w:pPr>
              <w:spacing w:before="100" w:beforeAutospacing="1" w:after="100" w:afterAutospacing="1" w:line="240" w:lineRule="auto"/>
              <w:rPr>
                <w:rFonts w:ascii="Times New Roman" w:eastAsia="Times New Roman" w:hAnsi="Times New Roman" w:cs="Times New Roman"/>
                <w:sz w:val="24"/>
                <w:szCs w:val="24"/>
              </w:rPr>
            </w:pPr>
            <w:r w:rsidRPr="00093712">
              <w:rPr>
                <w:rFonts w:ascii="Times New Roman" w:eastAsia="Times New Roman" w:hAnsi="Times New Roman" w:cs="Times New Roman"/>
                <w:sz w:val="24"/>
                <w:szCs w:val="24"/>
              </w:rPr>
              <w:t>We are more than fully confident. We have both the theory, the policy and the vanguard force of restructuring a party which is also restructuring itself in accordance with the new tasks and the radical changes throughout society. And the most important thing: all peoples and all generations of citizens in our great country are in favor of restructuring.</w:t>
            </w:r>
          </w:p>
          <w:p w:rsidR="00093712" w:rsidRPr="00093712" w:rsidRDefault="00093712" w:rsidP="00093712">
            <w:pPr>
              <w:spacing w:before="100" w:beforeAutospacing="1" w:after="100" w:afterAutospacing="1" w:line="240" w:lineRule="auto"/>
              <w:rPr>
                <w:rFonts w:ascii="Times New Roman" w:eastAsia="Times New Roman" w:hAnsi="Times New Roman" w:cs="Times New Roman"/>
                <w:sz w:val="24"/>
                <w:szCs w:val="24"/>
              </w:rPr>
            </w:pPr>
            <w:r w:rsidRPr="00093712">
              <w:rPr>
                <w:rFonts w:ascii="Times New Roman" w:eastAsia="Times New Roman" w:hAnsi="Times New Roman" w:cs="Times New Roman"/>
                <w:sz w:val="24"/>
                <w:szCs w:val="24"/>
              </w:rPr>
              <w:t>Now about the most important topic, without which no problem of the coming century can be resolved: disarmament. [...]</w:t>
            </w:r>
          </w:p>
          <w:p w:rsidR="00093712" w:rsidRPr="00093712" w:rsidRDefault="00093712" w:rsidP="00093712">
            <w:pPr>
              <w:spacing w:before="100" w:beforeAutospacing="1" w:after="100" w:afterAutospacing="1" w:line="240" w:lineRule="auto"/>
              <w:rPr>
                <w:rFonts w:ascii="Times New Roman" w:eastAsia="Times New Roman" w:hAnsi="Times New Roman" w:cs="Times New Roman"/>
                <w:sz w:val="24"/>
                <w:szCs w:val="24"/>
              </w:rPr>
            </w:pPr>
            <w:r w:rsidRPr="00093712">
              <w:rPr>
                <w:rFonts w:ascii="Times New Roman" w:eastAsia="Times New Roman" w:hAnsi="Times New Roman" w:cs="Times New Roman"/>
                <w:sz w:val="24"/>
                <w:szCs w:val="24"/>
              </w:rPr>
              <w:t>No one intends to underestimate the serious nature of the disagreements, and the difficulties of the problems which have not been settled. However, we have already graduated from the primary school of instruction in mutual understanding and in searching for solutions in our and in the common interests. The U.S.S.R. and the United States created the biggest nuclear missile arsenals, but after objectively recognizing their responsibility, they were able to be the first to conclude an agreement on the reduction and physical destruction of a proportion of these weapons, which threatened both themselves and everyone else.</w:t>
            </w:r>
          </w:p>
          <w:p w:rsidR="00093712" w:rsidRPr="00093712" w:rsidRDefault="00093712" w:rsidP="00093712">
            <w:pPr>
              <w:spacing w:before="100" w:beforeAutospacing="1" w:after="100" w:afterAutospacing="1" w:line="240" w:lineRule="auto"/>
              <w:rPr>
                <w:rFonts w:ascii="Times New Roman" w:eastAsia="Times New Roman" w:hAnsi="Times New Roman" w:cs="Times New Roman"/>
                <w:sz w:val="24"/>
                <w:szCs w:val="24"/>
              </w:rPr>
            </w:pPr>
            <w:r w:rsidRPr="00093712">
              <w:rPr>
                <w:rFonts w:ascii="Times New Roman" w:eastAsia="Times New Roman" w:hAnsi="Times New Roman" w:cs="Times New Roman"/>
                <w:sz w:val="24"/>
                <w:szCs w:val="24"/>
              </w:rPr>
              <w:t>Both sides possess the biggest and the most refined military secrets. But it is they who have laid the basis for and are developing a system of mutual verification with regard to both the destruction and the limiting and banning of armaments production. It is they who are amassing experience for future bilateral and multilateral agreements. We value this.</w:t>
            </w:r>
          </w:p>
          <w:p w:rsidR="00093712" w:rsidRPr="00093712" w:rsidRDefault="00093712" w:rsidP="00C64582">
            <w:pPr>
              <w:spacing w:before="100" w:beforeAutospacing="1" w:after="100" w:afterAutospacing="1" w:line="240" w:lineRule="auto"/>
              <w:rPr>
                <w:rFonts w:ascii="Times New Roman" w:eastAsia="Times New Roman" w:hAnsi="Times New Roman" w:cs="Times New Roman"/>
                <w:sz w:val="24"/>
                <w:szCs w:val="24"/>
              </w:rPr>
            </w:pPr>
          </w:p>
        </w:tc>
        <w:tc>
          <w:tcPr>
            <w:tcW w:w="285" w:type="dxa"/>
            <w:vAlign w:val="center"/>
            <w:hideMark/>
          </w:tcPr>
          <w:p w:rsidR="00093712" w:rsidRPr="00093712" w:rsidRDefault="00093712" w:rsidP="00093712">
            <w:pPr>
              <w:spacing w:after="0" w:line="240" w:lineRule="auto"/>
              <w:rPr>
                <w:rFonts w:ascii="Times New Roman" w:eastAsia="Times New Roman" w:hAnsi="Times New Roman" w:cs="Times New Roman"/>
                <w:sz w:val="24"/>
                <w:szCs w:val="24"/>
              </w:rPr>
            </w:pPr>
            <w:r w:rsidRPr="00093712">
              <w:rPr>
                <w:rFonts w:ascii="Times New Roman" w:eastAsia="Times New Roman" w:hAnsi="Times New Roman" w:cs="Times New Roman"/>
                <w:sz w:val="24"/>
                <w:szCs w:val="24"/>
              </w:rPr>
              <w:lastRenderedPageBreak/>
              <w:t> </w:t>
            </w:r>
          </w:p>
        </w:tc>
      </w:tr>
      <w:tr w:rsidR="00093712" w:rsidRPr="00093712" w:rsidTr="00C64582">
        <w:trPr>
          <w:gridAfter w:val="1"/>
          <w:wAfter w:w="285" w:type="dxa"/>
          <w:tblCellSpacing w:w="15" w:type="dxa"/>
        </w:trPr>
        <w:tc>
          <w:tcPr>
            <w:tcW w:w="9015" w:type="dxa"/>
            <w:vAlign w:val="center"/>
            <w:hideMark/>
          </w:tcPr>
          <w:p w:rsidR="00093712" w:rsidRPr="00093712" w:rsidRDefault="00093712" w:rsidP="00093712">
            <w:pPr>
              <w:spacing w:after="0" w:line="240" w:lineRule="auto"/>
              <w:rPr>
                <w:rFonts w:ascii="Times New Roman" w:eastAsia="Times New Roman" w:hAnsi="Times New Roman" w:cs="Times New Roman"/>
                <w:sz w:val="24"/>
                <w:szCs w:val="24"/>
              </w:rPr>
            </w:pPr>
          </w:p>
        </w:tc>
      </w:tr>
    </w:tbl>
    <w:p w:rsidR="00F511F7" w:rsidRPr="000A3CFB" w:rsidRDefault="00F511F7" w:rsidP="00C64582">
      <w:pPr>
        <w:ind w:right="440"/>
        <w:rPr>
          <w:rFonts w:ascii="Times New Roman" w:eastAsia="Times New Roman" w:hAnsi="Times New Roman" w:cs="Times New Roman"/>
          <w:sz w:val="24"/>
          <w:szCs w:val="24"/>
        </w:rPr>
      </w:pPr>
    </w:p>
    <w:p w:rsidR="00373418" w:rsidRPr="000A3CFB" w:rsidRDefault="00373418" w:rsidP="00373418">
      <w:pPr>
        <w:spacing w:line="480" w:lineRule="auto"/>
        <w:ind w:right="440"/>
        <w:rPr>
          <w:rFonts w:ascii="Times New Roman" w:eastAsia="Times New Roman" w:hAnsi="Times New Roman" w:cs="Times New Roman"/>
          <w:sz w:val="24"/>
          <w:szCs w:val="24"/>
        </w:rPr>
      </w:pPr>
      <w:r w:rsidRPr="000A3CFB">
        <w:rPr>
          <w:rFonts w:ascii="Times New Roman" w:eastAsia="Times New Roman" w:hAnsi="Times New Roman" w:cs="Times New Roman"/>
          <w:sz w:val="24"/>
          <w:szCs w:val="24"/>
        </w:rPr>
        <w:t>Answer the following questions.</w:t>
      </w:r>
    </w:p>
    <w:p w:rsidR="00373418" w:rsidRDefault="00373418" w:rsidP="00373418">
      <w:pPr>
        <w:pStyle w:val="ListParagraph"/>
        <w:numPr>
          <w:ilvl w:val="0"/>
          <w:numId w:val="1"/>
        </w:numPr>
        <w:spacing w:line="480" w:lineRule="auto"/>
        <w:ind w:right="440"/>
        <w:rPr>
          <w:rFonts w:ascii="Times New Roman" w:eastAsia="Times New Roman" w:hAnsi="Times New Roman" w:cs="Times New Roman"/>
          <w:sz w:val="24"/>
          <w:szCs w:val="24"/>
        </w:rPr>
      </w:pPr>
      <w:r w:rsidRPr="000A3CFB">
        <w:rPr>
          <w:rFonts w:ascii="Times New Roman" w:eastAsia="Times New Roman" w:hAnsi="Times New Roman" w:cs="Times New Roman"/>
          <w:sz w:val="24"/>
          <w:szCs w:val="24"/>
        </w:rPr>
        <w:t>What are two main ideas presented in Gorbachev’s speech?</w:t>
      </w:r>
    </w:p>
    <w:p w:rsidR="000A3CFB" w:rsidRPr="000A3CFB" w:rsidRDefault="000A3CFB" w:rsidP="000A3CFB">
      <w:pPr>
        <w:spacing w:line="480" w:lineRule="auto"/>
        <w:ind w:right="440"/>
        <w:rPr>
          <w:rFonts w:ascii="Times New Roman" w:eastAsia="Times New Roman" w:hAnsi="Times New Roman" w:cs="Times New Roman"/>
          <w:sz w:val="24"/>
          <w:szCs w:val="24"/>
        </w:rPr>
      </w:pPr>
    </w:p>
    <w:p w:rsidR="00373418" w:rsidRPr="000A3CFB" w:rsidRDefault="00E504C7" w:rsidP="00373418">
      <w:pPr>
        <w:pStyle w:val="ListParagraph"/>
        <w:numPr>
          <w:ilvl w:val="0"/>
          <w:numId w:val="1"/>
        </w:numPr>
        <w:ind w:right="440"/>
        <w:rPr>
          <w:rFonts w:ascii="Times New Roman" w:eastAsia="Times New Roman" w:hAnsi="Times New Roman" w:cs="Times New Roman"/>
          <w:sz w:val="24"/>
          <w:szCs w:val="24"/>
        </w:rPr>
      </w:pPr>
      <w:bookmarkStart w:id="0" w:name="_GoBack"/>
      <w:bookmarkEnd w:id="0"/>
      <w:r w:rsidRPr="000A3CFB">
        <w:rPr>
          <w:rFonts w:ascii="Times New Roman" w:eastAsia="Times New Roman" w:hAnsi="Times New Roman" w:cs="Times New Roman"/>
          <w:sz w:val="24"/>
          <w:szCs w:val="24"/>
        </w:rPr>
        <w:lastRenderedPageBreak/>
        <w:t>How does Gorbachev plan on restructuring the USSR?</w:t>
      </w:r>
    </w:p>
    <w:sectPr w:rsidR="00373418" w:rsidRPr="000A3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6540E"/>
    <w:multiLevelType w:val="hybridMultilevel"/>
    <w:tmpl w:val="AAD64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712"/>
    <w:rsid w:val="00093712"/>
    <w:rsid w:val="000A3CFB"/>
    <w:rsid w:val="00373418"/>
    <w:rsid w:val="00446B7D"/>
    <w:rsid w:val="004C6426"/>
    <w:rsid w:val="00B31259"/>
    <w:rsid w:val="00C64582"/>
    <w:rsid w:val="00D77E81"/>
    <w:rsid w:val="00E504C7"/>
    <w:rsid w:val="00F51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B913C0-38F9-436B-BBF1-76F1EE5B2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371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9371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937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71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9371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9371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9371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93712"/>
    <w:rPr>
      <w:color w:val="0000FF"/>
      <w:u w:val="single"/>
    </w:rPr>
  </w:style>
  <w:style w:type="paragraph" w:styleId="ListParagraph">
    <w:name w:val="List Paragraph"/>
    <w:basedOn w:val="Normal"/>
    <w:uiPriority w:val="34"/>
    <w:qFormat/>
    <w:rsid w:val="00373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88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750</Words>
  <Characters>4280</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5020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candy sun</dc:creator>
  <cp:lastModifiedBy>Myers, Zachary    SHS - Staff</cp:lastModifiedBy>
  <cp:revision>2</cp:revision>
  <dcterms:created xsi:type="dcterms:W3CDTF">2017-06-02T20:06:00Z</dcterms:created>
  <dcterms:modified xsi:type="dcterms:W3CDTF">2017-06-02T20:06:00Z</dcterms:modified>
</cp:coreProperties>
</file>