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D47" w:rsidRDefault="00B0130E" w:rsidP="00B0130E">
      <w:pPr>
        <w:spacing w:after="0" w:line="240" w:lineRule="auto"/>
        <w:jc w:val="center"/>
        <w:rPr>
          <w:b/>
          <w:u w:val="single"/>
        </w:rPr>
      </w:pPr>
      <w:r w:rsidRPr="00B0130E">
        <w:rPr>
          <w:b/>
          <w:u w:val="single"/>
        </w:rPr>
        <w:t>Danielson Framework</w:t>
      </w:r>
    </w:p>
    <w:p w:rsidR="00B0130E" w:rsidRDefault="00B0130E" w:rsidP="00B0130E">
      <w:pPr>
        <w:spacing w:after="0" w:line="240" w:lineRule="auto"/>
        <w:rPr>
          <w:b/>
        </w:rPr>
      </w:pPr>
      <w:r w:rsidRPr="00B0130E">
        <w:rPr>
          <w:b/>
        </w:rPr>
        <w:t>Name:</w:t>
      </w:r>
    </w:p>
    <w:p w:rsidR="00B0130E" w:rsidRDefault="00B0130E" w:rsidP="00B0130E">
      <w:pPr>
        <w:spacing w:after="0" w:line="240" w:lineRule="auto"/>
        <w:rPr>
          <w:b/>
        </w:rPr>
      </w:pPr>
      <w:r>
        <w:rPr>
          <w:b/>
        </w:rPr>
        <w:t>Date:</w:t>
      </w:r>
    </w:p>
    <w:p w:rsidR="00B0130E" w:rsidRDefault="00B0130E" w:rsidP="00B0130E">
      <w:pPr>
        <w:spacing w:after="0" w:line="240" w:lineRule="auto"/>
        <w:rPr>
          <w:b/>
        </w:rPr>
      </w:pPr>
      <w:r>
        <w:rPr>
          <w:b/>
        </w:rPr>
        <w:t>Period:</w:t>
      </w:r>
    </w:p>
    <w:p w:rsidR="00B0130E" w:rsidRDefault="00B0130E" w:rsidP="00B0130E">
      <w:pPr>
        <w:spacing w:after="0" w:line="240" w:lineRule="auto"/>
        <w:rPr>
          <w:b/>
        </w:rPr>
      </w:pPr>
    </w:p>
    <w:p w:rsidR="00B0130E" w:rsidRDefault="00B0130E" w:rsidP="00B0130E">
      <w:pPr>
        <w:spacing w:after="0" w:line="240" w:lineRule="auto"/>
        <w:rPr>
          <w:b/>
        </w:rPr>
      </w:pPr>
      <w:r>
        <w:rPr>
          <w:b/>
        </w:rPr>
        <w:t xml:space="preserve">Instructions: Read the following definition for the Danielson Framework. After reading the instructions analyze the graphic below. Answer the accompanying questions, turn in on Wednesday 4/3/19. </w:t>
      </w:r>
    </w:p>
    <w:p w:rsidR="00B0130E" w:rsidRDefault="00B0130E" w:rsidP="00B0130E">
      <w:pPr>
        <w:spacing w:after="0" w:line="240" w:lineRule="auto"/>
        <w:rPr>
          <w:b/>
        </w:rPr>
      </w:pPr>
    </w:p>
    <w:p w:rsidR="00B0130E" w:rsidRDefault="00B0130E" w:rsidP="00B0130E">
      <w:pPr>
        <w:spacing w:after="0" w:line="24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-155575</wp:posOffset>
            </wp:positionV>
            <wp:extent cx="6694659" cy="8115300"/>
            <wp:effectExtent l="0" t="0" r="0" b="0"/>
            <wp:wrapTight wrapText="bothSides">
              <wp:wrapPolygon edited="0">
                <wp:start x="0" y="0"/>
                <wp:lineTo x="0" y="21549"/>
                <wp:lineTo x="21514" y="21549"/>
                <wp:lineTo x="2151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4659" cy="811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130E" w:rsidRDefault="00B0130E" w:rsidP="00B0130E">
      <w:pPr>
        <w:spacing w:after="0" w:line="240" w:lineRule="auto"/>
        <w:rPr>
          <w:b/>
        </w:rPr>
      </w:pPr>
    </w:p>
    <w:p w:rsidR="00B0130E" w:rsidRDefault="00B0130E" w:rsidP="00B0130E">
      <w:pPr>
        <w:spacing w:after="0" w:line="240" w:lineRule="auto"/>
        <w:rPr>
          <w:b/>
        </w:rPr>
      </w:pPr>
    </w:p>
    <w:p w:rsidR="00B0130E" w:rsidRDefault="00B0130E" w:rsidP="00B0130E">
      <w:pPr>
        <w:spacing w:after="0" w:line="240" w:lineRule="auto"/>
        <w:rPr>
          <w:b/>
        </w:rPr>
      </w:pPr>
    </w:p>
    <w:p w:rsidR="00B0130E" w:rsidRDefault="00B0130E" w:rsidP="00B0130E">
      <w:pPr>
        <w:spacing w:after="0" w:line="240" w:lineRule="auto"/>
        <w:rPr>
          <w:b/>
        </w:rPr>
      </w:pPr>
    </w:p>
    <w:p w:rsidR="00B0130E" w:rsidRDefault="00B0130E" w:rsidP="00B0130E">
      <w:pPr>
        <w:spacing w:after="0" w:line="240" w:lineRule="auto"/>
        <w:rPr>
          <w:b/>
        </w:rPr>
      </w:pPr>
    </w:p>
    <w:p w:rsidR="00B0130E" w:rsidRDefault="00B0130E" w:rsidP="00B0130E">
      <w:pPr>
        <w:spacing w:after="0" w:line="240" w:lineRule="auto"/>
        <w:rPr>
          <w:b/>
        </w:rPr>
      </w:pPr>
    </w:p>
    <w:p w:rsidR="00B0130E" w:rsidRDefault="00B0130E" w:rsidP="00B0130E">
      <w:pPr>
        <w:spacing w:after="0" w:line="240" w:lineRule="auto"/>
        <w:rPr>
          <w:b/>
        </w:rPr>
      </w:pPr>
    </w:p>
    <w:p w:rsidR="00B0130E" w:rsidRDefault="00B0130E" w:rsidP="00B0130E">
      <w:pPr>
        <w:spacing w:after="0" w:line="240" w:lineRule="auto"/>
        <w:rPr>
          <w:b/>
        </w:rPr>
      </w:pPr>
    </w:p>
    <w:p w:rsidR="00B0130E" w:rsidRDefault="00B0130E" w:rsidP="00B0130E">
      <w:pPr>
        <w:spacing w:after="0" w:line="240" w:lineRule="auto"/>
        <w:rPr>
          <w:b/>
        </w:rPr>
      </w:pPr>
    </w:p>
    <w:p w:rsidR="00B0130E" w:rsidRDefault="00B0130E" w:rsidP="00B0130E">
      <w:pPr>
        <w:spacing w:after="0" w:line="240" w:lineRule="auto"/>
        <w:rPr>
          <w:b/>
        </w:rPr>
      </w:pPr>
    </w:p>
    <w:p w:rsidR="00B0130E" w:rsidRDefault="00B0130E" w:rsidP="00B0130E">
      <w:pPr>
        <w:spacing w:after="0" w:line="240" w:lineRule="auto"/>
        <w:rPr>
          <w:b/>
        </w:rPr>
      </w:pPr>
    </w:p>
    <w:p w:rsidR="00B0130E" w:rsidRDefault="00B0130E" w:rsidP="00B0130E">
      <w:pPr>
        <w:spacing w:after="0" w:line="240" w:lineRule="auto"/>
        <w:rPr>
          <w:b/>
        </w:rPr>
      </w:pPr>
    </w:p>
    <w:p w:rsidR="00B0130E" w:rsidRDefault="00B0130E" w:rsidP="00B0130E">
      <w:pPr>
        <w:spacing w:after="0" w:line="240" w:lineRule="auto"/>
        <w:rPr>
          <w:b/>
        </w:rPr>
      </w:pPr>
    </w:p>
    <w:p w:rsidR="00B0130E" w:rsidRDefault="00B0130E" w:rsidP="00B0130E">
      <w:pPr>
        <w:spacing w:after="0" w:line="240" w:lineRule="auto"/>
        <w:rPr>
          <w:b/>
        </w:rPr>
      </w:pPr>
    </w:p>
    <w:p w:rsidR="00B0130E" w:rsidRDefault="00B0130E" w:rsidP="00B0130E">
      <w:pPr>
        <w:spacing w:after="0" w:line="240" w:lineRule="auto"/>
        <w:rPr>
          <w:b/>
        </w:rPr>
      </w:pPr>
    </w:p>
    <w:p w:rsidR="00B0130E" w:rsidRDefault="00B0130E" w:rsidP="00B0130E">
      <w:pPr>
        <w:spacing w:after="0" w:line="240" w:lineRule="auto"/>
        <w:rPr>
          <w:b/>
        </w:rPr>
      </w:pPr>
    </w:p>
    <w:p w:rsidR="00B0130E" w:rsidRDefault="00B0130E" w:rsidP="00B0130E">
      <w:pPr>
        <w:spacing w:after="0" w:line="240" w:lineRule="auto"/>
        <w:rPr>
          <w:b/>
        </w:rPr>
      </w:pPr>
    </w:p>
    <w:p w:rsidR="00B0130E" w:rsidRDefault="00B0130E" w:rsidP="00B0130E">
      <w:pPr>
        <w:spacing w:after="0" w:line="240" w:lineRule="auto"/>
        <w:rPr>
          <w:b/>
        </w:rPr>
      </w:pPr>
    </w:p>
    <w:p w:rsidR="00B0130E" w:rsidRDefault="00B0130E" w:rsidP="00B0130E">
      <w:pPr>
        <w:spacing w:after="0" w:line="240" w:lineRule="auto"/>
        <w:rPr>
          <w:b/>
        </w:rPr>
      </w:pPr>
    </w:p>
    <w:p w:rsidR="00B0130E" w:rsidRDefault="00B0130E" w:rsidP="00B0130E">
      <w:pPr>
        <w:spacing w:after="0" w:line="240" w:lineRule="auto"/>
        <w:rPr>
          <w:b/>
        </w:rPr>
      </w:pPr>
    </w:p>
    <w:p w:rsidR="00B0130E" w:rsidRDefault="00B0130E" w:rsidP="00B0130E">
      <w:pPr>
        <w:spacing w:after="0" w:line="240" w:lineRule="auto"/>
        <w:rPr>
          <w:b/>
        </w:rPr>
      </w:pPr>
    </w:p>
    <w:p w:rsidR="00B0130E" w:rsidRDefault="00B0130E" w:rsidP="00B0130E">
      <w:pPr>
        <w:spacing w:after="0" w:line="240" w:lineRule="auto"/>
        <w:rPr>
          <w:b/>
        </w:rPr>
      </w:pPr>
    </w:p>
    <w:p w:rsidR="00B0130E" w:rsidRDefault="00B0130E" w:rsidP="00B0130E">
      <w:pPr>
        <w:spacing w:after="0" w:line="240" w:lineRule="auto"/>
        <w:rPr>
          <w:b/>
        </w:rPr>
      </w:pPr>
    </w:p>
    <w:p w:rsidR="00B0130E" w:rsidRDefault="00B0130E" w:rsidP="00B0130E">
      <w:pPr>
        <w:spacing w:after="0" w:line="240" w:lineRule="auto"/>
        <w:rPr>
          <w:b/>
        </w:rPr>
      </w:pPr>
    </w:p>
    <w:p w:rsidR="00B0130E" w:rsidRDefault="00B0130E" w:rsidP="00B0130E">
      <w:pPr>
        <w:spacing w:after="0" w:line="240" w:lineRule="auto"/>
        <w:rPr>
          <w:b/>
        </w:rPr>
      </w:pPr>
    </w:p>
    <w:p w:rsidR="00B0130E" w:rsidRDefault="00B0130E" w:rsidP="00B0130E">
      <w:pPr>
        <w:spacing w:after="0" w:line="240" w:lineRule="auto"/>
        <w:rPr>
          <w:b/>
        </w:rPr>
      </w:pPr>
    </w:p>
    <w:p w:rsidR="00B0130E" w:rsidRDefault="00B0130E" w:rsidP="00B0130E">
      <w:pPr>
        <w:spacing w:after="0" w:line="240" w:lineRule="auto"/>
        <w:rPr>
          <w:b/>
        </w:rPr>
      </w:pPr>
    </w:p>
    <w:p w:rsidR="00B0130E" w:rsidRDefault="00B0130E" w:rsidP="00B0130E">
      <w:pPr>
        <w:spacing w:after="0" w:line="240" w:lineRule="auto"/>
        <w:rPr>
          <w:b/>
        </w:rPr>
      </w:pPr>
    </w:p>
    <w:p w:rsidR="00B0130E" w:rsidRDefault="00B0130E" w:rsidP="00B0130E">
      <w:pPr>
        <w:spacing w:after="0" w:line="240" w:lineRule="auto"/>
        <w:rPr>
          <w:b/>
        </w:rPr>
      </w:pPr>
    </w:p>
    <w:p w:rsidR="00B0130E" w:rsidRDefault="00B0130E" w:rsidP="00B0130E">
      <w:pPr>
        <w:spacing w:after="0" w:line="240" w:lineRule="auto"/>
        <w:rPr>
          <w:b/>
        </w:rPr>
      </w:pPr>
    </w:p>
    <w:p w:rsidR="00B0130E" w:rsidRDefault="00B0130E" w:rsidP="00B0130E">
      <w:pPr>
        <w:spacing w:after="0" w:line="240" w:lineRule="auto"/>
        <w:rPr>
          <w:b/>
        </w:rPr>
      </w:pPr>
    </w:p>
    <w:p w:rsidR="00B0130E" w:rsidRDefault="00B0130E" w:rsidP="00B0130E">
      <w:pPr>
        <w:spacing w:after="0" w:line="240" w:lineRule="auto"/>
        <w:rPr>
          <w:b/>
        </w:rPr>
      </w:pPr>
    </w:p>
    <w:p w:rsidR="00B0130E" w:rsidRDefault="00B0130E" w:rsidP="00B0130E">
      <w:pPr>
        <w:spacing w:after="0" w:line="240" w:lineRule="auto"/>
        <w:rPr>
          <w:b/>
        </w:rPr>
      </w:pPr>
    </w:p>
    <w:p w:rsidR="00B0130E" w:rsidRDefault="00B0130E" w:rsidP="00B0130E">
      <w:pPr>
        <w:spacing w:after="0" w:line="240" w:lineRule="auto"/>
        <w:rPr>
          <w:b/>
        </w:rPr>
      </w:pPr>
    </w:p>
    <w:p w:rsidR="00B0130E" w:rsidRDefault="00B0130E" w:rsidP="00B0130E">
      <w:pPr>
        <w:spacing w:after="0" w:line="240" w:lineRule="auto"/>
        <w:rPr>
          <w:b/>
        </w:rPr>
      </w:pPr>
    </w:p>
    <w:p w:rsidR="00B0130E" w:rsidRDefault="00B0130E" w:rsidP="00B0130E">
      <w:pPr>
        <w:spacing w:after="0" w:line="240" w:lineRule="auto"/>
        <w:rPr>
          <w:b/>
        </w:rPr>
      </w:pPr>
    </w:p>
    <w:p w:rsidR="00B0130E" w:rsidRDefault="00B0130E" w:rsidP="00B0130E">
      <w:pPr>
        <w:spacing w:after="0" w:line="240" w:lineRule="auto"/>
        <w:rPr>
          <w:b/>
        </w:rPr>
      </w:pPr>
    </w:p>
    <w:p w:rsidR="00B0130E" w:rsidRDefault="00B0130E" w:rsidP="00B0130E">
      <w:pPr>
        <w:spacing w:after="0" w:line="240" w:lineRule="auto"/>
        <w:rPr>
          <w:b/>
        </w:rPr>
      </w:pPr>
    </w:p>
    <w:p w:rsidR="00B0130E" w:rsidRDefault="00B0130E" w:rsidP="00B0130E">
      <w:pPr>
        <w:spacing w:after="0" w:line="240" w:lineRule="auto"/>
        <w:rPr>
          <w:b/>
        </w:rPr>
      </w:pPr>
    </w:p>
    <w:p w:rsidR="00B0130E" w:rsidRDefault="00B0130E" w:rsidP="00B0130E">
      <w:pPr>
        <w:spacing w:after="0" w:line="240" w:lineRule="auto"/>
        <w:rPr>
          <w:b/>
        </w:rPr>
      </w:pPr>
    </w:p>
    <w:p w:rsidR="00B0130E" w:rsidRDefault="00B0130E" w:rsidP="00B0130E">
      <w:pPr>
        <w:spacing w:after="0" w:line="240" w:lineRule="auto"/>
        <w:rPr>
          <w:b/>
        </w:rPr>
      </w:pPr>
    </w:p>
    <w:p w:rsidR="00B0130E" w:rsidRDefault="00B0130E" w:rsidP="00B0130E">
      <w:pPr>
        <w:spacing w:after="0" w:line="240" w:lineRule="auto"/>
        <w:rPr>
          <w:b/>
        </w:rPr>
      </w:pPr>
    </w:p>
    <w:p w:rsidR="00B0130E" w:rsidRDefault="00B0130E" w:rsidP="00B0130E">
      <w:pPr>
        <w:spacing w:after="0" w:line="240" w:lineRule="auto"/>
        <w:rPr>
          <w:b/>
        </w:rPr>
      </w:pPr>
    </w:p>
    <w:p w:rsidR="00B0130E" w:rsidRDefault="00B0130E" w:rsidP="00B0130E">
      <w:pPr>
        <w:spacing w:after="0" w:line="240" w:lineRule="auto"/>
        <w:rPr>
          <w:b/>
        </w:rPr>
      </w:pPr>
    </w:p>
    <w:p w:rsidR="00B0130E" w:rsidRDefault="00B0130E" w:rsidP="00B0130E">
      <w:pPr>
        <w:spacing w:after="0" w:line="240" w:lineRule="auto"/>
        <w:rPr>
          <w:b/>
        </w:rPr>
      </w:pPr>
    </w:p>
    <w:p w:rsidR="00B0130E" w:rsidRDefault="00B0130E" w:rsidP="00B0130E">
      <w:pPr>
        <w:spacing w:after="0" w:line="240" w:lineRule="auto"/>
        <w:rPr>
          <w:b/>
        </w:rPr>
      </w:pPr>
      <w:r>
        <w:rPr>
          <w:noProof/>
        </w:rPr>
        <w:lastRenderedPageBreak/>
        <w:drawing>
          <wp:inline distT="0" distB="0" distL="0" distR="0" wp14:anchorId="2580C71F" wp14:editId="2E14C119">
            <wp:extent cx="6924675" cy="5732634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50029" cy="5753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130E" w:rsidRDefault="00B0130E" w:rsidP="00B0130E">
      <w:pPr>
        <w:spacing w:after="0" w:line="240" w:lineRule="auto"/>
        <w:rPr>
          <w:b/>
        </w:rPr>
      </w:pPr>
    </w:p>
    <w:p w:rsidR="00B0130E" w:rsidRDefault="00B0130E" w:rsidP="00B0130E">
      <w:pPr>
        <w:spacing w:after="0" w:line="240" w:lineRule="auto"/>
        <w:rPr>
          <w:b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040880" cy="5201285"/>
            <wp:effectExtent l="0" t="0" r="7620" b="0"/>
            <wp:wrapTight wrapText="bothSides">
              <wp:wrapPolygon edited="0">
                <wp:start x="0" y="0"/>
                <wp:lineTo x="0" y="21518"/>
                <wp:lineTo x="21565" y="21518"/>
                <wp:lineTo x="2156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0880" cy="5201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B0130E" w:rsidRDefault="00B0130E" w:rsidP="00B0130E">
      <w:pPr>
        <w:spacing w:after="0" w:line="240" w:lineRule="auto"/>
        <w:rPr>
          <w:b/>
        </w:rPr>
      </w:pPr>
    </w:p>
    <w:p w:rsidR="00B0130E" w:rsidRDefault="00B0130E" w:rsidP="00B0130E">
      <w:pPr>
        <w:spacing w:after="0" w:line="240" w:lineRule="auto"/>
        <w:rPr>
          <w:b/>
        </w:rPr>
      </w:pPr>
      <w:r>
        <w:rPr>
          <w:b/>
        </w:rPr>
        <w:t>Questions:</w:t>
      </w:r>
    </w:p>
    <w:p w:rsidR="00B0130E" w:rsidRDefault="00B0130E" w:rsidP="00B0130E">
      <w:pPr>
        <w:spacing w:after="0" w:line="240" w:lineRule="auto"/>
        <w:rPr>
          <w:b/>
        </w:rPr>
      </w:pPr>
    </w:p>
    <w:p w:rsidR="00B0130E" w:rsidRDefault="00B0130E" w:rsidP="00B0130E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What is the Danielson Framework? </w:t>
      </w:r>
    </w:p>
    <w:p w:rsidR="00B0130E" w:rsidRDefault="00B0130E" w:rsidP="00B0130E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Why is the Danielson Framework an important part of a teacher’s job/development?</w:t>
      </w:r>
    </w:p>
    <w:p w:rsidR="00B0130E" w:rsidRDefault="00B0130E" w:rsidP="00B0130E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In your own words define each of the four domains. </w:t>
      </w:r>
    </w:p>
    <w:p w:rsidR="00B0130E" w:rsidRDefault="00B0130E" w:rsidP="00B0130E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>Domain 1 – Planning and Preparation:</w:t>
      </w:r>
    </w:p>
    <w:p w:rsidR="00B0130E" w:rsidRDefault="00B0130E" w:rsidP="00B0130E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>Domain 2 – The Classroom Environment:</w:t>
      </w:r>
    </w:p>
    <w:p w:rsidR="00B0130E" w:rsidRDefault="00B0130E" w:rsidP="00B0130E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>Domain 3 – Professional Responsibilities:</w:t>
      </w:r>
    </w:p>
    <w:p w:rsidR="00B0130E" w:rsidRDefault="00B0130E" w:rsidP="00B0130E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 xml:space="preserve">Domain 4 – Instruction: </w:t>
      </w:r>
    </w:p>
    <w:p w:rsidR="00B0130E" w:rsidRPr="00B0130E" w:rsidRDefault="00B0130E" w:rsidP="00B0130E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Of the four domains which do you believe to be the most critical? </w:t>
      </w:r>
    </w:p>
    <w:sectPr w:rsidR="00B0130E" w:rsidRPr="00B0130E" w:rsidSect="00B0130E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30E" w:rsidRDefault="00B0130E" w:rsidP="00B0130E">
      <w:pPr>
        <w:spacing w:after="0" w:line="240" w:lineRule="auto"/>
      </w:pPr>
      <w:r>
        <w:separator/>
      </w:r>
    </w:p>
  </w:endnote>
  <w:endnote w:type="continuationSeparator" w:id="0">
    <w:p w:rsidR="00B0130E" w:rsidRDefault="00B0130E" w:rsidP="00B01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30E" w:rsidRDefault="00B0130E" w:rsidP="00B0130E">
      <w:pPr>
        <w:spacing w:after="0" w:line="240" w:lineRule="auto"/>
      </w:pPr>
      <w:r>
        <w:separator/>
      </w:r>
    </w:p>
  </w:footnote>
  <w:footnote w:type="continuationSeparator" w:id="0">
    <w:p w:rsidR="00B0130E" w:rsidRDefault="00B0130E" w:rsidP="00B013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469CE"/>
    <w:multiLevelType w:val="hybridMultilevel"/>
    <w:tmpl w:val="37E25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30E"/>
    <w:rsid w:val="001E78F5"/>
    <w:rsid w:val="00650132"/>
    <w:rsid w:val="00AB4DCB"/>
    <w:rsid w:val="00B0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1D87C"/>
  <w15:chartTrackingRefBased/>
  <w15:docId w15:val="{329BE8A3-FEB1-48BF-90A7-FD20C4664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30E"/>
  </w:style>
  <w:style w:type="paragraph" w:styleId="Footer">
    <w:name w:val="footer"/>
    <w:basedOn w:val="Normal"/>
    <w:link w:val="FooterChar"/>
    <w:uiPriority w:val="99"/>
    <w:unhideWhenUsed/>
    <w:rsid w:val="00B01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30E"/>
  </w:style>
  <w:style w:type="paragraph" w:styleId="ListParagraph">
    <w:name w:val="List Paragraph"/>
    <w:basedOn w:val="Normal"/>
    <w:uiPriority w:val="34"/>
    <w:qFormat/>
    <w:rsid w:val="00B01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Zachary</dc:creator>
  <cp:keywords/>
  <dc:description/>
  <cp:lastModifiedBy>Myers, Zachary</cp:lastModifiedBy>
  <cp:revision>2</cp:revision>
  <dcterms:created xsi:type="dcterms:W3CDTF">2019-04-03T15:31:00Z</dcterms:created>
  <dcterms:modified xsi:type="dcterms:W3CDTF">2019-04-03T15:43:00Z</dcterms:modified>
</cp:coreProperties>
</file>