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D6" w:rsidRPr="005657D6" w:rsidRDefault="005657D6" w:rsidP="005657D6">
      <w:pPr>
        <w:shd w:val="clear" w:color="auto" w:fill="FFFFFF"/>
        <w:spacing w:after="150" w:line="300" w:lineRule="atLeast"/>
        <w:outlineLvl w:val="0"/>
        <w:rPr>
          <w:rFonts w:ascii="Arial" w:eastAsia="Times New Roman" w:hAnsi="Arial" w:cs="Arial"/>
          <w:b/>
          <w:bCs/>
          <w:color w:val="000000"/>
          <w:kern w:val="36"/>
          <w:sz w:val="26"/>
          <w:szCs w:val="26"/>
        </w:rPr>
      </w:pPr>
      <w:r w:rsidRPr="005657D6">
        <w:rPr>
          <w:rFonts w:ascii="Arial" w:eastAsia="Times New Roman" w:hAnsi="Arial" w:cs="Arial"/>
          <w:b/>
          <w:bCs/>
          <w:color w:val="000000"/>
          <w:kern w:val="36"/>
          <w:sz w:val="26"/>
          <w:szCs w:val="26"/>
        </w:rPr>
        <w:t>Transcript of 14th Amendment to the U.S. Constitution: Civil Rights (1868)</w:t>
      </w:r>
    </w:p>
    <w:p w:rsidR="005657D6" w:rsidRPr="005657D6" w:rsidRDefault="005657D6" w:rsidP="005657D6">
      <w:pPr>
        <w:shd w:val="clear" w:color="auto" w:fill="FFFFFF"/>
        <w:spacing w:after="150" w:line="240" w:lineRule="atLeast"/>
        <w:rPr>
          <w:rFonts w:ascii="Arial" w:eastAsia="Times New Roman" w:hAnsi="Arial" w:cs="Arial"/>
          <w:color w:val="000000"/>
          <w:sz w:val="18"/>
          <w:szCs w:val="18"/>
        </w:rPr>
      </w:pPr>
      <w:r w:rsidRPr="005657D6">
        <w:rPr>
          <w:rFonts w:ascii="Arial" w:eastAsia="Times New Roman" w:hAnsi="Arial" w:cs="Arial"/>
          <w:color w:val="000000"/>
          <w:sz w:val="18"/>
          <w:szCs w:val="18"/>
        </w:rPr>
        <w:t>AMENDMENT XIV</w:t>
      </w:r>
    </w:p>
    <w:p w:rsidR="005657D6" w:rsidRPr="005657D6" w:rsidRDefault="005657D6" w:rsidP="005657D6">
      <w:pPr>
        <w:shd w:val="clear" w:color="auto" w:fill="FFFFFF"/>
        <w:spacing w:after="150" w:line="240" w:lineRule="atLeast"/>
        <w:rPr>
          <w:rFonts w:ascii="Arial" w:eastAsia="Times New Roman" w:hAnsi="Arial" w:cs="Arial"/>
          <w:color w:val="000000"/>
          <w:sz w:val="18"/>
          <w:szCs w:val="18"/>
        </w:rPr>
      </w:pPr>
      <w:r w:rsidRPr="005657D6">
        <w:rPr>
          <w:rFonts w:ascii="Arial" w:eastAsia="Times New Roman" w:hAnsi="Arial" w:cs="Arial"/>
          <w:color w:val="000000"/>
          <w:sz w:val="18"/>
          <w:szCs w:val="18"/>
        </w:rPr>
        <w:t>Section 1.</w:t>
      </w:r>
      <w:r w:rsidRPr="005657D6">
        <w:rPr>
          <w:rFonts w:ascii="Arial" w:eastAsia="Times New Roman" w:hAnsi="Arial" w:cs="Arial"/>
          <w:color w:val="000000"/>
          <w:sz w:val="18"/>
          <w:szCs w:val="18"/>
        </w:rPr>
        <w:b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657D6" w:rsidRPr="005657D6" w:rsidRDefault="005657D6" w:rsidP="005657D6">
      <w:pPr>
        <w:shd w:val="clear" w:color="auto" w:fill="FFFFFF"/>
        <w:spacing w:after="150" w:line="240" w:lineRule="atLeast"/>
        <w:rPr>
          <w:rFonts w:ascii="Arial" w:eastAsia="Times New Roman" w:hAnsi="Arial" w:cs="Arial"/>
          <w:color w:val="000000"/>
          <w:sz w:val="18"/>
          <w:szCs w:val="18"/>
        </w:rPr>
      </w:pPr>
      <w:r w:rsidRPr="005657D6">
        <w:rPr>
          <w:rFonts w:ascii="Arial" w:eastAsia="Times New Roman" w:hAnsi="Arial" w:cs="Arial"/>
          <w:color w:val="000000"/>
          <w:sz w:val="18"/>
          <w:szCs w:val="18"/>
        </w:rPr>
        <w:t>Section 2.</w:t>
      </w:r>
      <w:r w:rsidRPr="005657D6">
        <w:rPr>
          <w:rFonts w:ascii="Arial" w:eastAsia="Times New Roman" w:hAnsi="Arial" w:cs="Arial"/>
          <w:color w:val="000000"/>
          <w:sz w:val="18"/>
          <w:szCs w:val="18"/>
        </w:rPr>
        <w:b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5657D6" w:rsidRPr="005657D6" w:rsidRDefault="005657D6" w:rsidP="005657D6">
      <w:pPr>
        <w:shd w:val="clear" w:color="auto" w:fill="FFFFFF"/>
        <w:spacing w:after="150" w:line="240" w:lineRule="atLeast"/>
        <w:rPr>
          <w:rFonts w:ascii="Arial" w:eastAsia="Times New Roman" w:hAnsi="Arial" w:cs="Arial"/>
          <w:color w:val="000000"/>
          <w:sz w:val="18"/>
          <w:szCs w:val="18"/>
        </w:rPr>
      </w:pPr>
      <w:r w:rsidRPr="005657D6">
        <w:rPr>
          <w:rFonts w:ascii="Arial" w:eastAsia="Times New Roman" w:hAnsi="Arial" w:cs="Arial"/>
          <w:color w:val="000000"/>
          <w:sz w:val="18"/>
          <w:szCs w:val="18"/>
        </w:rPr>
        <w:t>Section 3.</w:t>
      </w:r>
      <w:r w:rsidRPr="005657D6">
        <w:rPr>
          <w:rFonts w:ascii="Arial" w:eastAsia="Times New Roman" w:hAnsi="Arial" w:cs="Arial"/>
          <w:color w:val="000000"/>
          <w:sz w:val="18"/>
          <w:szCs w:val="18"/>
        </w:rPr>
        <w:br/>
        <w:t>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5657D6" w:rsidRPr="005657D6" w:rsidRDefault="005657D6" w:rsidP="005657D6">
      <w:pPr>
        <w:shd w:val="clear" w:color="auto" w:fill="FFFFFF"/>
        <w:spacing w:after="150" w:line="240" w:lineRule="atLeast"/>
        <w:rPr>
          <w:rFonts w:ascii="Arial" w:eastAsia="Times New Roman" w:hAnsi="Arial" w:cs="Arial"/>
          <w:color w:val="000000"/>
          <w:sz w:val="18"/>
          <w:szCs w:val="18"/>
        </w:rPr>
      </w:pPr>
      <w:r w:rsidRPr="005657D6">
        <w:rPr>
          <w:rFonts w:ascii="Arial" w:eastAsia="Times New Roman" w:hAnsi="Arial" w:cs="Arial"/>
          <w:color w:val="000000"/>
          <w:sz w:val="18"/>
          <w:szCs w:val="18"/>
        </w:rPr>
        <w:t>Section 4.</w:t>
      </w:r>
      <w:r w:rsidRPr="005657D6">
        <w:rPr>
          <w:rFonts w:ascii="Arial" w:eastAsia="Times New Roman" w:hAnsi="Arial" w:cs="Arial"/>
          <w:color w:val="000000"/>
          <w:sz w:val="18"/>
          <w:szCs w:val="18"/>
        </w:rPr>
        <w:b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5657D6" w:rsidRPr="005657D6" w:rsidRDefault="005657D6" w:rsidP="005657D6">
      <w:pPr>
        <w:shd w:val="clear" w:color="auto" w:fill="FFFFFF"/>
        <w:spacing w:after="150" w:line="240" w:lineRule="atLeast"/>
        <w:rPr>
          <w:rFonts w:ascii="Arial" w:eastAsia="Times New Roman" w:hAnsi="Arial" w:cs="Arial"/>
          <w:color w:val="000000"/>
          <w:sz w:val="18"/>
          <w:szCs w:val="18"/>
        </w:rPr>
      </w:pPr>
      <w:r w:rsidRPr="005657D6">
        <w:rPr>
          <w:rFonts w:ascii="Arial" w:eastAsia="Times New Roman" w:hAnsi="Arial" w:cs="Arial"/>
          <w:color w:val="000000"/>
          <w:sz w:val="18"/>
          <w:szCs w:val="18"/>
        </w:rPr>
        <w:t>Section 5.</w:t>
      </w:r>
      <w:r w:rsidRPr="005657D6">
        <w:rPr>
          <w:rFonts w:ascii="Arial" w:eastAsia="Times New Roman" w:hAnsi="Arial" w:cs="Arial"/>
          <w:color w:val="000000"/>
          <w:sz w:val="18"/>
          <w:szCs w:val="18"/>
        </w:rPr>
        <w:br/>
        <w:t>The Congress shall have the power to enforce, by appropriate legislation, the provisions of this article.</w:t>
      </w:r>
    </w:p>
    <w:p w:rsidR="00D4274E" w:rsidRDefault="00D4274E">
      <w:bookmarkStart w:id="0" w:name="_GoBack"/>
      <w:bookmarkEnd w:id="0"/>
    </w:p>
    <w:sectPr w:rsidR="00D4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D6"/>
    <w:rsid w:val="005657D6"/>
    <w:rsid w:val="00D4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7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5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7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5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2015-10-27T00:26:00Z</dcterms:created>
  <dcterms:modified xsi:type="dcterms:W3CDTF">2015-10-27T00:26:00Z</dcterms:modified>
</cp:coreProperties>
</file>